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35833" w14:textId="31712FE8" w:rsidR="00BE58BF" w:rsidRPr="00CC6A7A" w:rsidRDefault="00BE58BF" w:rsidP="00BE58BF">
      <w:pPr>
        <w:spacing w:after="0" w:line="240" w:lineRule="auto"/>
        <w:rPr>
          <w:rFonts w:ascii="Times New Roman" w:hAnsi="Times New Roman" w:cs="Times New Roman"/>
          <w:sz w:val="24"/>
          <w:szCs w:val="24"/>
        </w:rPr>
      </w:pPr>
    </w:p>
    <w:p w14:paraId="5E47AF3F" w14:textId="7F1AE72A" w:rsidR="00BE58BF" w:rsidRPr="00CC6A7A" w:rsidRDefault="00BE58BF" w:rsidP="00BE58BF">
      <w:pPr>
        <w:spacing w:after="0" w:line="240" w:lineRule="auto"/>
        <w:rPr>
          <w:rFonts w:ascii="Times New Roman" w:hAnsi="Times New Roman" w:cs="Times New Roman"/>
          <w:sz w:val="24"/>
          <w:szCs w:val="24"/>
        </w:rPr>
      </w:pPr>
    </w:p>
    <w:p w14:paraId="4E0D1423" w14:textId="226840EE" w:rsidR="00BB521A" w:rsidRPr="00CC6A7A" w:rsidRDefault="00BB521A" w:rsidP="00BB521A">
      <w:pPr>
        <w:spacing w:after="0" w:line="240" w:lineRule="auto"/>
        <w:rPr>
          <w:rFonts w:ascii="Times New Roman" w:hAnsi="Times New Roman" w:cs="Times New Roman"/>
          <w:b/>
          <w:bCs/>
          <w:sz w:val="24"/>
          <w:szCs w:val="24"/>
        </w:rPr>
      </w:pPr>
      <w:r>
        <w:rPr>
          <w:rFonts w:ascii="Times New Roman" w:hAnsi="Times New Roman" w:cs="Times New Roman"/>
          <w:b/>
          <w:bCs/>
          <w:color w:val="231F20"/>
          <w:sz w:val="24"/>
          <w:szCs w:val="24"/>
        </w:rPr>
        <w:t>Ek- KAMUOYU GÖRÜŞE DAVET TABLOSU</w:t>
      </w:r>
    </w:p>
    <w:p w14:paraId="26D42B33" w14:textId="77777777" w:rsidR="00BE58BF" w:rsidRPr="00CC6A7A" w:rsidRDefault="00BE58BF" w:rsidP="00BE58BF">
      <w:pPr>
        <w:spacing w:after="0" w:line="240" w:lineRule="auto"/>
        <w:jc w:val="center"/>
        <w:rPr>
          <w:rFonts w:ascii="Times New Roman" w:hAnsi="Times New Roman" w:cs="Times New Roman"/>
          <w:b/>
          <w:bCs/>
          <w:color w:val="231F20"/>
          <w:sz w:val="24"/>
          <w:szCs w:val="24"/>
        </w:rPr>
      </w:pPr>
    </w:p>
    <w:p w14:paraId="3489FFC5" w14:textId="16CCCA5D" w:rsidR="00BE58BF" w:rsidRPr="00CC6A7A" w:rsidRDefault="00BE58BF" w:rsidP="00BE58BF">
      <w:pPr>
        <w:spacing w:after="0" w:line="240" w:lineRule="auto"/>
        <w:jc w:val="center"/>
        <w:rPr>
          <w:rFonts w:ascii="Times New Roman" w:hAnsi="Times New Roman" w:cs="Times New Roman"/>
          <w:b/>
          <w:bCs/>
          <w:color w:val="231F20"/>
          <w:sz w:val="24"/>
          <w:szCs w:val="24"/>
        </w:rPr>
      </w:pPr>
      <w:r w:rsidRPr="00CC6A7A">
        <w:rPr>
          <w:rFonts w:ascii="Times New Roman" w:hAnsi="Times New Roman" w:cs="Times New Roman"/>
          <w:b/>
          <w:bCs/>
          <w:color w:val="231F20"/>
          <w:sz w:val="24"/>
          <w:szCs w:val="24"/>
        </w:rPr>
        <w:t xml:space="preserve">7571 SAYILI TÜRK CEZA KANUNU İLE BAZI KANUNLARDA VE 631 SAYILI KANUN HÜKMÜNDE KARARNAMEDE DEĞİŞİKLİK YAPILMASINA DAİR KANUN </w:t>
      </w:r>
      <w:r w:rsidR="006E35D2">
        <w:rPr>
          <w:rFonts w:ascii="Times New Roman" w:hAnsi="Times New Roman" w:cs="Times New Roman"/>
          <w:b/>
          <w:bCs/>
          <w:color w:val="231F20"/>
          <w:sz w:val="24"/>
          <w:szCs w:val="24"/>
        </w:rPr>
        <w:t xml:space="preserve">İLE </w:t>
      </w:r>
    </w:p>
    <w:p w14:paraId="45FBD179" w14:textId="352C9D01" w:rsidR="0013629B" w:rsidRDefault="006E35D2" w:rsidP="00BE58BF">
      <w:pPr>
        <w:spacing w:after="0" w:line="240" w:lineRule="auto"/>
        <w:jc w:val="center"/>
        <w:rPr>
          <w:rFonts w:ascii="Times New Roman" w:hAnsi="Times New Roman" w:cs="Times New Roman"/>
          <w:b/>
          <w:bCs/>
          <w:color w:val="231F20"/>
          <w:sz w:val="24"/>
          <w:szCs w:val="24"/>
        </w:rPr>
      </w:pPr>
      <w:r>
        <w:rPr>
          <w:rFonts w:ascii="Times New Roman" w:hAnsi="Times New Roman" w:cs="Times New Roman"/>
          <w:b/>
          <w:bCs/>
          <w:color w:val="231F20"/>
          <w:sz w:val="24"/>
          <w:szCs w:val="24"/>
        </w:rPr>
        <w:t>DEĞİŞİK</w:t>
      </w:r>
      <w:r w:rsidRPr="006E35D2">
        <w:rPr>
          <w:rFonts w:ascii="Times New Roman" w:hAnsi="Times New Roman" w:cs="Times New Roman"/>
          <w:b/>
          <w:bCs/>
          <w:color w:val="231F20"/>
          <w:sz w:val="24"/>
          <w:szCs w:val="24"/>
        </w:rPr>
        <w:t xml:space="preserve"> EHK</w:t>
      </w:r>
      <w:r>
        <w:rPr>
          <w:rFonts w:ascii="Times New Roman" w:hAnsi="Times New Roman" w:cs="Times New Roman"/>
          <w:b/>
          <w:bCs/>
          <w:color w:val="231F20"/>
          <w:sz w:val="24"/>
          <w:szCs w:val="24"/>
        </w:rPr>
        <w:t>’NIN</w:t>
      </w:r>
      <w:r w:rsidRPr="006E35D2">
        <w:rPr>
          <w:rFonts w:ascii="Times New Roman" w:hAnsi="Times New Roman" w:cs="Times New Roman"/>
          <w:b/>
          <w:bCs/>
          <w:color w:val="231F20"/>
          <w:sz w:val="24"/>
          <w:szCs w:val="24"/>
        </w:rPr>
        <w:t xml:space="preserve"> 50-(8), (9), (10) ve Geçici </w:t>
      </w:r>
      <w:r>
        <w:rPr>
          <w:rFonts w:ascii="Times New Roman" w:hAnsi="Times New Roman" w:cs="Times New Roman"/>
          <w:b/>
          <w:bCs/>
          <w:color w:val="231F20"/>
          <w:sz w:val="24"/>
          <w:szCs w:val="24"/>
        </w:rPr>
        <w:t>MADDE</w:t>
      </w:r>
      <w:r w:rsidR="00313CA8">
        <w:rPr>
          <w:rFonts w:ascii="Times New Roman" w:hAnsi="Times New Roman" w:cs="Times New Roman"/>
          <w:b/>
          <w:bCs/>
          <w:color w:val="231F20"/>
          <w:sz w:val="24"/>
          <w:szCs w:val="24"/>
        </w:rPr>
        <w:t xml:space="preserve"> 8</w:t>
      </w:r>
      <w:r w:rsidRPr="006E35D2">
        <w:rPr>
          <w:rFonts w:ascii="Times New Roman" w:hAnsi="Times New Roman" w:cs="Times New Roman"/>
          <w:b/>
          <w:bCs/>
          <w:color w:val="231F20"/>
          <w:sz w:val="24"/>
          <w:szCs w:val="24"/>
        </w:rPr>
        <w:t xml:space="preserve"> </w:t>
      </w:r>
      <w:r>
        <w:rPr>
          <w:rFonts w:ascii="Times New Roman" w:hAnsi="Times New Roman" w:cs="Times New Roman"/>
          <w:b/>
          <w:bCs/>
          <w:color w:val="231F20"/>
          <w:sz w:val="24"/>
          <w:szCs w:val="24"/>
        </w:rPr>
        <w:t xml:space="preserve">KAPSAMINDA </w:t>
      </w:r>
      <w:r w:rsidR="00BE58BF" w:rsidRPr="00CC6A7A">
        <w:rPr>
          <w:rFonts w:ascii="Times New Roman" w:hAnsi="Times New Roman" w:cs="Times New Roman"/>
          <w:b/>
          <w:bCs/>
          <w:color w:val="231F20"/>
          <w:sz w:val="24"/>
          <w:szCs w:val="24"/>
        </w:rPr>
        <w:t xml:space="preserve">İKİNCİL DÜZENLEMELERİN TADİLİNE </w:t>
      </w:r>
    </w:p>
    <w:p w14:paraId="2D2603E8" w14:textId="689FFBAD" w:rsidR="00BE58BF" w:rsidRDefault="00BE58BF" w:rsidP="00BE58BF">
      <w:pPr>
        <w:spacing w:after="0" w:line="240" w:lineRule="auto"/>
        <w:jc w:val="center"/>
        <w:rPr>
          <w:rFonts w:ascii="Times New Roman" w:hAnsi="Times New Roman" w:cs="Times New Roman"/>
          <w:b/>
          <w:color w:val="231F20"/>
          <w:sz w:val="24"/>
          <w:szCs w:val="24"/>
        </w:rPr>
      </w:pPr>
      <w:r w:rsidRPr="00CC6A7A">
        <w:rPr>
          <w:rFonts w:ascii="Times New Roman" w:hAnsi="Times New Roman" w:cs="Times New Roman"/>
          <w:b/>
          <w:bCs/>
          <w:color w:val="231F20"/>
          <w:sz w:val="24"/>
          <w:szCs w:val="24"/>
        </w:rPr>
        <w:t>İLİŞKİN TASLAK</w:t>
      </w:r>
    </w:p>
    <w:p w14:paraId="26709EDE" w14:textId="77777777" w:rsidR="00BE58BF" w:rsidRPr="00CC6A7A" w:rsidRDefault="00BE58BF" w:rsidP="00BE58BF">
      <w:pPr>
        <w:spacing w:after="0" w:line="240" w:lineRule="auto"/>
        <w:jc w:val="center"/>
        <w:rPr>
          <w:rFonts w:ascii="Times New Roman" w:hAnsi="Times New Roman" w:cs="Times New Roman"/>
          <w:b/>
          <w:bCs/>
          <w:sz w:val="24"/>
          <w:szCs w:val="24"/>
        </w:rPr>
      </w:pPr>
    </w:p>
    <w:p w14:paraId="498B7E58" w14:textId="77777777" w:rsidR="00BE58BF" w:rsidRPr="00CC6A7A" w:rsidRDefault="00BE58BF" w:rsidP="00BE58BF">
      <w:pPr>
        <w:spacing w:after="0" w:line="240" w:lineRule="auto"/>
        <w:rPr>
          <w:rFonts w:ascii="Times New Roman" w:hAnsi="Times New Roman" w:cs="Times New Roman"/>
          <w:sz w:val="24"/>
          <w:szCs w:val="24"/>
        </w:rPr>
      </w:pPr>
    </w:p>
    <w:p w14:paraId="077ACBB1" w14:textId="77777777" w:rsidR="00BE58BF" w:rsidRPr="00CC6A7A" w:rsidRDefault="00BE58BF" w:rsidP="00BE58BF">
      <w:pPr>
        <w:spacing w:after="0" w:line="240" w:lineRule="auto"/>
        <w:rPr>
          <w:rFonts w:ascii="Times New Roman" w:hAnsi="Times New Roman" w:cs="Times New Roman"/>
          <w:sz w:val="24"/>
          <w:szCs w:val="24"/>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1331"/>
        <w:gridCol w:w="11333"/>
      </w:tblGrid>
      <w:tr w:rsidR="00BE58BF" w:rsidRPr="00CC6A7A" w14:paraId="3424C77E" w14:textId="77777777" w:rsidTr="002902AF">
        <w:tc>
          <w:tcPr>
            <w:tcW w:w="4534" w:type="dxa"/>
            <w:tcBorders>
              <w:top w:val="single" w:sz="4" w:space="0" w:color="000000"/>
              <w:left w:val="single" w:sz="4" w:space="0" w:color="000000"/>
              <w:bottom w:val="single" w:sz="4" w:space="0" w:color="000000"/>
            </w:tcBorders>
          </w:tcPr>
          <w:p w14:paraId="0CE4F0FD" w14:textId="77777777" w:rsidR="00BE58BF" w:rsidRPr="00CC6A7A" w:rsidRDefault="00BE58BF" w:rsidP="002902AF">
            <w:pPr>
              <w:widowControl w:val="0"/>
              <w:spacing w:after="0" w:line="240" w:lineRule="auto"/>
              <w:jc w:val="center"/>
              <w:rPr>
                <w:rFonts w:ascii="Times New Roman" w:hAnsi="Times New Roman" w:cs="Times New Roman"/>
                <w:b/>
                <w:sz w:val="24"/>
                <w:szCs w:val="24"/>
              </w:rPr>
            </w:pPr>
            <w:r w:rsidRPr="00CC6A7A">
              <w:rPr>
                <w:rFonts w:ascii="Times New Roman" w:hAnsi="Times New Roman" w:cs="Times New Roman"/>
                <w:b/>
                <w:sz w:val="24"/>
                <w:szCs w:val="24"/>
              </w:rPr>
              <w:t>Taslağın Geneli Üzerindeki Görüş ve Değerlendirme</w:t>
            </w:r>
          </w:p>
        </w:tc>
        <w:tc>
          <w:tcPr>
            <w:tcW w:w="4535" w:type="dxa"/>
            <w:tcBorders>
              <w:top w:val="single" w:sz="4" w:space="0" w:color="000000"/>
              <w:left w:val="single" w:sz="4" w:space="0" w:color="000000"/>
              <w:bottom w:val="single" w:sz="4" w:space="0" w:color="000000"/>
              <w:right w:val="single" w:sz="4" w:space="0" w:color="000000"/>
            </w:tcBorders>
          </w:tcPr>
          <w:p w14:paraId="45FDC96A" w14:textId="77777777" w:rsidR="00BE58BF" w:rsidRPr="00CC6A7A" w:rsidRDefault="00BE58BF" w:rsidP="002902AF">
            <w:pPr>
              <w:widowControl w:val="0"/>
              <w:spacing w:after="0" w:line="240" w:lineRule="auto"/>
              <w:jc w:val="center"/>
              <w:rPr>
                <w:rFonts w:ascii="Times New Roman" w:hAnsi="Times New Roman" w:cs="Times New Roman"/>
                <w:b/>
                <w:sz w:val="24"/>
                <w:szCs w:val="24"/>
              </w:rPr>
            </w:pPr>
            <w:r w:rsidRPr="00CC6A7A">
              <w:rPr>
                <w:rFonts w:ascii="Times New Roman" w:hAnsi="Times New Roman" w:cs="Times New Roman"/>
                <w:b/>
                <w:sz w:val="24"/>
                <w:szCs w:val="24"/>
              </w:rPr>
              <w:t>Teklif</w:t>
            </w:r>
          </w:p>
        </w:tc>
      </w:tr>
      <w:tr w:rsidR="00BE58BF" w:rsidRPr="00CC6A7A" w14:paraId="7BE05719" w14:textId="77777777" w:rsidTr="002902AF">
        <w:tc>
          <w:tcPr>
            <w:tcW w:w="4534" w:type="dxa"/>
            <w:tcBorders>
              <w:left w:val="single" w:sz="4" w:space="0" w:color="000000"/>
              <w:bottom w:val="single" w:sz="4" w:space="0" w:color="000000"/>
            </w:tcBorders>
          </w:tcPr>
          <w:p w14:paraId="0205FA67" w14:textId="77777777" w:rsidR="00BE58BF" w:rsidRPr="00CC6A7A" w:rsidRDefault="00BE58BF" w:rsidP="002902AF">
            <w:pPr>
              <w:pStyle w:val="Tabloerii"/>
              <w:rPr>
                <w:rFonts w:ascii="Times New Roman" w:hAnsi="Times New Roman"/>
                <w:color w:val="000000"/>
              </w:rPr>
            </w:pPr>
          </w:p>
        </w:tc>
        <w:tc>
          <w:tcPr>
            <w:tcW w:w="4535" w:type="dxa"/>
            <w:tcBorders>
              <w:left w:val="single" w:sz="4" w:space="0" w:color="000000"/>
              <w:bottom w:val="single" w:sz="4" w:space="0" w:color="000000"/>
              <w:right w:val="single" w:sz="4" w:space="0" w:color="000000"/>
            </w:tcBorders>
          </w:tcPr>
          <w:p w14:paraId="3A63FBCA" w14:textId="77777777" w:rsidR="00BE58BF" w:rsidRPr="00CC6A7A" w:rsidRDefault="00BE58BF" w:rsidP="002902AF">
            <w:pPr>
              <w:pStyle w:val="Tabloerii"/>
              <w:rPr>
                <w:rFonts w:ascii="Times New Roman" w:hAnsi="Times New Roman"/>
                <w:color w:val="000000"/>
              </w:rPr>
            </w:pPr>
          </w:p>
          <w:p w14:paraId="28BF3AF8" w14:textId="77777777" w:rsidR="00BE58BF" w:rsidRPr="00CC6A7A" w:rsidRDefault="00BE58BF" w:rsidP="002902AF">
            <w:pPr>
              <w:pStyle w:val="Tabloerii"/>
              <w:rPr>
                <w:rFonts w:ascii="Times New Roman" w:hAnsi="Times New Roman"/>
                <w:color w:val="000000"/>
              </w:rPr>
            </w:pPr>
          </w:p>
          <w:p w14:paraId="65A812A6" w14:textId="77777777" w:rsidR="00BE58BF" w:rsidRPr="00CC6A7A" w:rsidRDefault="00BE58BF" w:rsidP="002902AF">
            <w:pPr>
              <w:pStyle w:val="Tabloerii"/>
              <w:rPr>
                <w:rFonts w:ascii="Times New Roman" w:hAnsi="Times New Roman"/>
                <w:color w:val="000000"/>
              </w:rPr>
            </w:pPr>
          </w:p>
        </w:tc>
      </w:tr>
    </w:tbl>
    <w:p w14:paraId="687A5064" w14:textId="7463EC31" w:rsidR="00BE58BF" w:rsidRDefault="00BE58BF" w:rsidP="00BE58BF">
      <w:pPr>
        <w:spacing w:after="0" w:line="240" w:lineRule="auto"/>
        <w:rPr>
          <w:rFonts w:ascii="Times New Roman" w:hAnsi="Times New Roman" w:cs="Times New Roman"/>
          <w:sz w:val="24"/>
          <w:szCs w:val="24"/>
        </w:rPr>
      </w:pPr>
    </w:p>
    <w:p w14:paraId="3868FE6D" w14:textId="2EF5615B" w:rsidR="00D43316" w:rsidRDefault="00D43316" w:rsidP="00BE58BF">
      <w:pPr>
        <w:spacing w:after="0" w:line="240" w:lineRule="auto"/>
        <w:rPr>
          <w:rFonts w:ascii="Times New Roman" w:hAnsi="Times New Roman" w:cs="Times New Roman"/>
          <w:sz w:val="24"/>
          <w:szCs w:val="24"/>
        </w:rPr>
      </w:pPr>
    </w:p>
    <w:p w14:paraId="16A4BE06" w14:textId="77777777" w:rsidR="00D43316" w:rsidRPr="00CC6A7A" w:rsidRDefault="00D43316" w:rsidP="00BE58BF">
      <w:pPr>
        <w:spacing w:after="0" w:line="240" w:lineRule="auto"/>
        <w:rPr>
          <w:rFonts w:ascii="Times New Roman" w:hAnsi="Times New Roman" w:cs="Times New Roman"/>
          <w:sz w:val="24"/>
          <w:szCs w:val="24"/>
        </w:rPr>
      </w:pPr>
    </w:p>
    <w:tbl>
      <w:tblPr>
        <w:tblStyle w:val="KlavuzTablo6-Renkli-Vurgu5"/>
        <w:tblW w:w="5000" w:type="pct"/>
        <w:tblLayout w:type="fixed"/>
        <w:tblLook w:val="04A0" w:firstRow="1" w:lastRow="0" w:firstColumn="1" w:lastColumn="0" w:noHBand="0" w:noVBand="1"/>
      </w:tblPr>
      <w:tblGrid>
        <w:gridCol w:w="8372"/>
        <w:gridCol w:w="5918"/>
        <w:gridCol w:w="8374"/>
      </w:tblGrid>
      <w:tr w:rsidR="00BE58BF" w:rsidRPr="00CC6A7A" w14:paraId="4A55B2B3" w14:textId="77777777" w:rsidTr="00B66BB7">
        <w:trPr>
          <w:cnfStyle w:val="100000000000" w:firstRow="1" w:lastRow="0" w:firstColumn="0" w:lastColumn="0" w:oddVBand="0" w:evenVBand="0" w:oddHBand="0" w:evenHBand="0" w:firstRowFirstColumn="0" w:firstRowLastColumn="0" w:lastRowFirstColumn="0" w:lastRowLastColumn="0"/>
          <w:trHeight w:val="217"/>
          <w:tblHeader/>
        </w:trPr>
        <w:tc>
          <w:tcPr>
            <w:cnfStyle w:val="001000000000" w:firstRow="0" w:lastRow="0" w:firstColumn="1" w:lastColumn="0" w:oddVBand="0" w:evenVBand="0" w:oddHBand="0" w:evenHBand="0" w:firstRowFirstColumn="0" w:firstRowLastColumn="0" w:lastRowFirstColumn="0" w:lastRowLastColumn="0"/>
            <w:tcW w:w="8372" w:type="dxa"/>
            <w:shd w:val="clear" w:color="auto" w:fill="F7CAAC" w:themeFill="accent2" w:themeFillTint="66"/>
            <w:vAlign w:val="center"/>
          </w:tcPr>
          <w:p w14:paraId="08321628" w14:textId="7180C71F" w:rsidR="00BE58BF" w:rsidRPr="00CC6A7A" w:rsidRDefault="00BE58BF" w:rsidP="002902AF">
            <w:pPr>
              <w:widowControl w:val="0"/>
              <w:spacing w:line="240" w:lineRule="auto"/>
              <w:jc w:val="center"/>
              <w:rPr>
                <w:rFonts w:ascii="Times New Roman" w:hAnsi="Times New Roman" w:cs="Times New Roman"/>
                <w:b w:val="0"/>
                <w:bCs w:val="0"/>
                <w:color w:val="auto"/>
                <w:sz w:val="24"/>
                <w:szCs w:val="24"/>
              </w:rPr>
            </w:pPr>
            <w:bookmarkStart w:id="0" w:name="_Hlk223076719"/>
            <w:r w:rsidRPr="00CC6A7A">
              <w:rPr>
                <w:rFonts w:ascii="Times New Roman" w:hAnsi="Times New Roman" w:cs="Times New Roman"/>
                <w:sz w:val="24"/>
                <w:szCs w:val="24"/>
              </w:rPr>
              <w:br w:type="page"/>
            </w:r>
            <w:r w:rsidRPr="00CC6A7A">
              <w:rPr>
                <w:rFonts w:ascii="Times New Roman" w:eastAsia="Calibri" w:hAnsi="Times New Roman" w:cs="Times New Roman"/>
                <w:color w:val="auto"/>
                <w:sz w:val="24"/>
                <w:szCs w:val="24"/>
              </w:rPr>
              <w:t>Taslak Metin</w:t>
            </w:r>
          </w:p>
        </w:tc>
        <w:tc>
          <w:tcPr>
            <w:tcW w:w="5918" w:type="dxa"/>
            <w:shd w:val="clear" w:color="auto" w:fill="F7CAAC" w:themeFill="accent2" w:themeFillTint="66"/>
            <w:vAlign w:val="center"/>
          </w:tcPr>
          <w:p w14:paraId="0488A6CB" w14:textId="77777777" w:rsidR="00BE58BF" w:rsidRPr="00CC6A7A" w:rsidRDefault="00BE58BF" w:rsidP="002902AF">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C6A7A">
              <w:rPr>
                <w:rFonts w:ascii="Times New Roman" w:eastAsia="Calibri" w:hAnsi="Times New Roman" w:cs="Times New Roman"/>
                <w:color w:val="auto"/>
                <w:sz w:val="24"/>
                <w:szCs w:val="24"/>
              </w:rPr>
              <w:t>Görüş ve Değerlendirme</w:t>
            </w:r>
          </w:p>
        </w:tc>
        <w:tc>
          <w:tcPr>
            <w:tcW w:w="8374" w:type="dxa"/>
            <w:shd w:val="clear" w:color="auto" w:fill="F7CAAC" w:themeFill="accent2" w:themeFillTint="66"/>
            <w:vAlign w:val="center"/>
          </w:tcPr>
          <w:p w14:paraId="09737E4F" w14:textId="77777777" w:rsidR="00BE58BF" w:rsidRPr="00CC6A7A" w:rsidRDefault="00BE58BF" w:rsidP="002902AF">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CC6A7A">
              <w:rPr>
                <w:rFonts w:ascii="Times New Roman" w:eastAsia="Calibri" w:hAnsi="Times New Roman" w:cs="Times New Roman"/>
                <w:color w:val="auto"/>
                <w:sz w:val="24"/>
                <w:szCs w:val="24"/>
              </w:rPr>
              <w:t>Teklif</w:t>
            </w:r>
          </w:p>
          <w:p w14:paraId="2EC157E5" w14:textId="77777777" w:rsidR="00BE58BF" w:rsidRPr="00CC6A7A" w:rsidRDefault="00BE58BF" w:rsidP="002902AF">
            <w:pPr>
              <w:widowControl w:val="0"/>
              <w:spacing w:line="240" w:lineRule="auto"/>
              <w:ind w:firstLine="56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C6A7A">
              <w:rPr>
                <w:rFonts w:ascii="Times New Roman" w:eastAsia="Calibri" w:hAnsi="Times New Roman" w:cs="Times New Roman"/>
                <w:color w:val="0000FF"/>
                <w:sz w:val="24"/>
                <w:szCs w:val="24"/>
              </w:rPr>
              <w:t xml:space="preserve">Ekleme </w:t>
            </w:r>
            <w:r w:rsidRPr="00CC6A7A">
              <w:rPr>
                <w:rFonts w:ascii="Times New Roman" w:eastAsia="Calibri" w:hAnsi="Times New Roman" w:cs="Times New Roman"/>
                <w:color w:val="auto"/>
                <w:sz w:val="24"/>
                <w:szCs w:val="24"/>
              </w:rPr>
              <w:t xml:space="preserve">ve </w:t>
            </w:r>
            <w:r w:rsidRPr="00CC6A7A">
              <w:rPr>
                <w:rFonts w:ascii="Times New Roman" w:eastAsia="Calibri" w:hAnsi="Times New Roman" w:cs="Times New Roman"/>
                <w:strike/>
                <w:color w:val="FF0000"/>
                <w:sz w:val="24"/>
                <w:szCs w:val="24"/>
              </w:rPr>
              <w:t>çıkarmalar</w:t>
            </w:r>
            <w:r w:rsidRPr="00CC6A7A">
              <w:rPr>
                <w:rFonts w:ascii="Times New Roman" w:eastAsia="Calibri" w:hAnsi="Times New Roman" w:cs="Times New Roman"/>
                <w:color w:val="FF0000"/>
                <w:sz w:val="24"/>
                <w:szCs w:val="24"/>
              </w:rPr>
              <w:t xml:space="preserve"> </w:t>
            </w:r>
            <w:r w:rsidRPr="00CC6A7A">
              <w:rPr>
                <w:rFonts w:ascii="Times New Roman" w:eastAsia="Calibri" w:hAnsi="Times New Roman" w:cs="Times New Roman"/>
                <w:color w:val="auto"/>
                <w:sz w:val="24"/>
                <w:szCs w:val="24"/>
              </w:rPr>
              <w:t>formatında yapılması istirham olunur</w:t>
            </w:r>
          </w:p>
        </w:tc>
      </w:tr>
      <w:tr w:rsidR="00BE58BF" w:rsidRPr="00CC6A7A" w14:paraId="11499DE8" w14:textId="77777777" w:rsidTr="00290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2" w:type="dxa"/>
            <w:shd w:val="clear" w:color="auto" w:fill="F4B083" w:themeFill="accent2" w:themeFillTint="99"/>
          </w:tcPr>
          <w:p w14:paraId="54B553F1" w14:textId="77777777" w:rsidR="00BE58BF" w:rsidRPr="00CC6A7A" w:rsidRDefault="00BE58BF" w:rsidP="002902AF">
            <w:pPr>
              <w:pStyle w:val="Tabloerii"/>
              <w:ind w:firstLine="592"/>
              <w:jc w:val="center"/>
              <w:rPr>
                <w:rFonts w:ascii="Times New Roman" w:eastAsiaTheme="minorEastAsia" w:hAnsi="Times New Roman"/>
                <w:b w:val="0"/>
                <w:bCs w:val="0"/>
                <w:color w:val="auto"/>
              </w:rPr>
            </w:pPr>
          </w:p>
          <w:p w14:paraId="765002F3" w14:textId="3BEF90EF" w:rsidR="00E36416" w:rsidRPr="00E36416" w:rsidRDefault="00B00882" w:rsidP="00E36416">
            <w:pPr>
              <w:pStyle w:val="Tabloerii"/>
              <w:ind w:firstLine="592"/>
              <w:jc w:val="center"/>
              <w:rPr>
                <w:rStyle w:val="Kpr"/>
                <w:rFonts w:ascii="Times New Roman" w:eastAsiaTheme="minorHAnsi" w:hAnsi="Times New Roman"/>
              </w:rPr>
            </w:pPr>
            <w:hyperlink r:id="rId10" w:history="1">
              <w:r w:rsidR="00BE58BF" w:rsidRPr="00E36416">
                <w:rPr>
                  <w:rStyle w:val="Kpr"/>
                  <w:rFonts w:ascii="Times New Roman" w:eastAsiaTheme="minorEastAsia" w:hAnsi="Times New Roman"/>
                </w:rPr>
                <w:t>ELEKTRONİK HABERLEŞME SEKTÖRÜNDE BAŞVURU SAHİBİNİN KİMLİĞİNİN DOĞRULANMA SÜRECİ HAKKINDA YÖNETMELİ</w:t>
              </w:r>
              <w:r w:rsidR="00346101">
                <w:rPr>
                  <w:rStyle w:val="Kpr"/>
                  <w:rFonts w:ascii="Times New Roman" w:eastAsiaTheme="minorEastAsia" w:hAnsi="Times New Roman"/>
                </w:rPr>
                <w:t>ĞİNDE</w:t>
              </w:r>
            </w:hyperlink>
          </w:p>
          <w:p w14:paraId="4B62395D" w14:textId="289882C9" w:rsidR="00BE58BF" w:rsidRDefault="00BE58BF" w:rsidP="002902AF">
            <w:pPr>
              <w:pStyle w:val="Tabloerii"/>
              <w:ind w:firstLine="592"/>
              <w:jc w:val="center"/>
              <w:rPr>
                <w:rFonts w:ascii="Times New Roman" w:eastAsiaTheme="minorEastAsia" w:hAnsi="Times New Roman"/>
                <w:b w:val="0"/>
                <w:bCs w:val="0"/>
                <w:color w:val="auto"/>
              </w:rPr>
            </w:pPr>
            <w:r w:rsidRPr="00CC6A7A">
              <w:rPr>
                <w:rFonts w:ascii="Times New Roman" w:eastAsiaTheme="minorEastAsia" w:hAnsi="Times New Roman"/>
                <w:color w:val="auto"/>
              </w:rPr>
              <w:t>DEĞİŞİKLİK YAPILMASINA DAİR YÖNETMELİK</w:t>
            </w:r>
            <w:r w:rsidR="00E36416">
              <w:rPr>
                <w:rFonts w:ascii="Times New Roman" w:eastAsiaTheme="minorEastAsia" w:hAnsi="Times New Roman"/>
                <w:color w:val="auto"/>
              </w:rPr>
              <w:t xml:space="preserve"> </w:t>
            </w:r>
          </w:p>
          <w:p w14:paraId="7DDE1CE7" w14:textId="485195E4" w:rsidR="00E36416" w:rsidRPr="00CC6A7A" w:rsidRDefault="00E36416" w:rsidP="002902AF">
            <w:pPr>
              <w:pStyle w:val="Tabloerii"/>
              <w:ind w:firstLine="592"/>
              <w:jc w:val="center"/>
              <w:rPr>
                <w:rFonts w:ascii="Times New Roman" w:eastAsiaTheme="minorEastAsia" w:hAnsi="Times New Roman"/>
                <w:b w:val="0"/>
                <w:bCs w:val="0"/>
                <w:color w:val="auto"/>
              </w:rPr>
            </w:pPr>
            <w:r>
              <w:rPr>
                <w:rFonts w:ascii="Times New Roman" w:eastAsiaTheme="minorEastAsia" w:hAnsi="Times New Roman"/>
                <w:color w:val="auto"/>
              </w:rPr>
              <w:t>TASLAĞI</w:t>
            </w:r>
          </w:p>
          <w:p w14:paraId="29EF2608" w14:textId="77777777" w:rsidR="00BE58BF" w:rsidRPr="00CC6A7A" w:rsidRDefault="00BE58BF" w:rsidP="00E36416">
            <w:pPr>
              <w:pStyle w:val="Tabloerii"/>
              <w:ind w:firstLine="592"/>
              <w:jc w:val="center"/>
              <w:rPr>
                <w:rFonts w:ascii="Times New Roman" w:hAnsi="Times New Roman"/>
              </w:rPr>
            </w:pPr>
          </w:p>
        </w:tc>
        <w:tc>
          <w:tcPr>
            <w:tcW w:w="5918" w:type="dxa"/>
            <w:shd w:val="clear" w:color="auto" w:fill="F4B083" w:themeFill="accent2" w:themeFillTint="99"/>
          </w:tcPr>
          <w:p w14:paraId="5692BC8C" w14:textId="77777777" w:rsidR="00BE58BF" w:rsidRPr="00CC6A7A" w:rsidRDefault="00BE58BF"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8374" w:type="dxa"/>
            <w:shd w:val="clear" w:color="auto" w:fill="F4B083" w:themeFill="accent2" w:themeFillTint="99"/>
          </w:tcPr>
          <w:p w14:paraId="5658372D" w14:textId="77777777" w:rsidR="00BE58BF" w:rsidRPr="00CC6A7A" w:rsidRDefault="00BE58BF"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BE58BF" w:rsidRPr="00CC6A7A" w14:paraId="097616A8" w14:textId="77777777" w:rsidTr="002902AF">
        <w:tc>
          <w:tcPr>
            <w:cnfStyle w:val="001000000000" w:firstRow="0" w:lastRow="0" w:firstColumn="1" w:lastColumn="0" w:oddVBand="0" w:evenVBand="0" w:oddHBand="0" w:evenHBand="0" w:firstRowFirstColumn="0" w:firstRowLastColumn="0" w:lastRowFirstColumn="0" w:lastRowLastColumn="0"/>
            <w:tcW w:w="8372" w:type="dxa"/>
          </w:tcPr>
          <w:p w14:paraId="503B779D" w14:textId="77777777" w:rsidR="00BE58BF" w:rsidRPr="00CC6A7A" w:rsidRDefault="00BE58BF" w:rsidP="002902AF">
            <w:pPr>
              <w:pStyle w:val="Tabloerii"/>
              <w:ind w:firstLine="592"/>
              <w:jc w:val="both"/>
              <w:rPr>
                <w:rFonts w:ascii="Times New Roman" w:hAnsi="Times New Roman"/>
              </w:rPr>
            </w:pPr>
            <w:r w:rsidRPr="00CC6A7A">
              <w:rPr>
                <w:rFonts w:ascii="Times New Roman" w:eastAsiaTheme="minorEastAsia" w:hAnsi="Times New Roman"/>
                <w:color w:val="auto"/>
              </w:rPr>
              <w:t>MADDE 1</w:t>
            </w:r>
            <w:r w:rsidRPr="00CC6A7A">
              <w:rPr>
                <w:rFonts w:ascii="Times New Roman" w:eastAsiaTheme="minorEastAsia" w:hAnsi="Times New Roman"/>
                <w:b w:val="0"/>
                <w:bCs w:val="0"/>
                <w:color w:val="auto"/>
              </w:rPr>
              <w:t xml:space="preserve"> – 26/6/2021 tarihli ve 31523 sayılı Resmî </w:t>
            </w:r>
            <w:proofErr w:type="spellStart"/>
            <w:r w:rsidRPr="00CC6A7A">
              <w:rPr>
                <w:rFonts w:ascii="Times New Roman" w:eastAsiaTheme="minorEastAsia" w:hAnsi="Times New Roman"/>
                <w:b w:val="0"/>
                <w:bCs w:val="0"/>
                <w:color w:val="auto"/>
              </w:rPr>
              <w:t>Gazete’de</w:t>
            </w:r>
            <w:proofErr w:type="spellEnd"/>
            <w:r w:rsidRPr="00CC6A7A">
              <w:rPr>
                <w:rFonts w:ascii="Times New Roman" w:eastAsiaTheme="minorEastAsia" w:hAnsi="Times New Roman"/>
                <w:b w:val="0"/>
                <w:bCs w:val="0"/>
                <w:color w:val="auto"/>
              </w:rPr>
              <w:t xml:space="preserve"> yayımlanan Elektronik Haberleşme Sektöründe Başvuru Sahibinin Kimliğinin Doğrulanma Süreci Hakkında Yönetmeliğin </w:t>
            </w:r>
            <w:proofErr w:type="gramStart"/>
            <w:r w:rsidRPr="00CC6A7A">
              <w:rPr>
                <w:rFonts w:ascii="Times New Roman" w:eastAsiaTheme="minorEastAsia" w:hAnsi="Times New Roman"/>
                <w:b w:val="0"/>
                <w:bCs w:val="0"/>
                <w:color w:val="auto"/>
              </w:rPr>
              <w:t>3 üncü</w:t>
            </w:r>
            <w:proofErr w:type="gramEnd"/>
            <w:r w:rsidRPr="00CC6A7A">
              <w:rPr>
                <w:rFonts w:ascii="Times New Roman" w:eastAsiaTheme="minorEastAsia" w:hAnsi="Times New Roman"/>
                <w:b w:val="0"/>
                <w:bCs w:val="0"/>
                <w:color w:val="auto"/>
              </w:rPr>
              <w:t xml:space="preserve"> maddesinin birinci fıkrasının (r) ve (s) bentleri aşağıdaki şekilde değiştirilmiştir.</w:t>
            </w:r>
          </w:p>
        </w:tc>
        <w:tc>
          <w:tcPr>
            <w:tcW w:w="5918" w:type="dxa"/>
          </w:tcPr>
          <w:p w14:paraId="1468B3EE" w14:textId="77777777" w:rsidR="00BE58BF" w:rsidRPr="00CC6A7A"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8374" w:type="dxa"/>
          </w:tcPr>
          <w:p w14:paraId="0FCB6889" w14:textId="77777777" w:rsidR="00BE58BF" w:rsidRPr="00CC6A7A"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BE58BF" w:rsidRPr="00CC6A7A" w14:paraId="791532B3" w14:textId="77777777" w:rsidTr="00290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2" w:type="dxa"/>
          </w:tcPr>
          <w:p w14:paraId="124FD811" w14:textId="0B05BD43" w:rsidR="00BE58BF" w:rsidRPr="00CC6A7A" w:rsidRDefault="00BE58BF" w:rsidP="002902AF">
            <w:pPr>
              <w:pStyle w:val="Tabloerii"/>
              <w:ind w:firstLine="592"/>
              <w:jc w:val="both"/>
              <w:rPr>
                <w:rFonts w:ascii="Times New Roman" w:hAnsi="Times New Roman"/>
                <w:b w:val="0"/>
                <w:bCs w:val="0"/>
                <w:color w:val="auto"/>
              </w:rPr>
            </w:pPr>
            <w:r w:rsidRPr="00CC6A7A">
              <w:rPr>
                <w:rFonts w:ascii="Times New Roman" w:hAnsi="Times New Roman"/>
                <w:b w:val="0"/>
                <w:bCs w:val="0"/>
                <w:color w:val="auto"/>
              </w:rPr>
              <w:t xml:space="preserve">r) </w:t>
            </w:r>
            <w:r w:rsidRPr="00CC6A7A">
              <w:rPr>
                <w:rFonts w:ascii="Times New Roman" w:eastAsiaTheme="minorEastAsia" w:hAnsi="Times New Roman"/>
                <w:b w:val="0"/>
                <w:bCs w:val="0"/>
                <w:color w:val="auto"/>
              </w:rPr>
              <w:t>Temaslı iletişim kabiliyetini haiz elektronik kimlik belgesi</w:t>
            </w:r>
            <w:r w:rsidR="00AB6285" w:rsidRPr="00CC6A7A">
              <w:rPr>
                <w:rFonts w:ascii="Times New Roman" w:eastAsiaTheme="minorEastAsia" w:hAnsi="Times New Roman"/>
                <w:b w:val="0"/>
                <w:bCs w:val="0"/>
                <w:color w:val="auto"/>
              </w:rPr>
              <w:t xml:space="preserve"> </w:t>
            </w:r>
            <w:r w:rsidR="00AB6285">
              <w:rPr>
                <w:rFonts w:ascii="Times New Roman" w:eastAsiaTheme="minorEastAsia" w:hAnsi="Times New Roman"/>
                <w:b w:val="0"/>
                <w:bCs w:val="0"/>
                <w:color w:val="auto"/>
              </w:rPr>
              <w:t>(</w:t>
            </w:r>
            <w:r w:rsidR="00AB6285" w:rsidRPr="00CC6A7A">
              <w:rPr>
                <w:rFonts w:ascii="Times New Roman" w:eastAsiaTheme="minorEastAsia" w:hAnsi="Times New Roman"/>
                <w:b w:val="0"/>
                <w:bCs w:val="0"/>
                <w:color w:val="auto"/>
              </w:rPr>
              <w:t>TEKB</w:t>
            </w:r>
            <w:r w:rsidRPr="00CC6A7A">
              <w:rPr>
                <w:rFonts w:ascii="Times New Roman" w:eastAsiaTheme="minorEastAsia" w:hAnsi="Times New Roman"/>
                <w:b w:val="0"/>
                <w:bCs w:val="0"/>
                <w:color w:val="auto"/>
              </w:rPr>
              <w:t>): TS ISO/IEC 15408 (-</w:t>
            </w:r>
            <w:proofErr w:type="gramStart"/>
            <w:r w:rsidRPr="00CC6A7A">
              <w:rPr>
                <w:rFonts w:ascii="Times New Roman" w:eastAsiaTheme="minorEastAsia" w:hAnsi="Times New Roman"/>
                <w:b w:val="0"/>
                <w:bCs w:val="0"/>
                <w:color w:val="auto"/>
              </w:rPr>
              <w:t>l,-</w:t>
            </w:r>
            <w:proofErr w:type="gramEnd"/>
            <w:r w:rsidRPr="00CC6A7A">
              <w:rPr>
                <w:rFonts w:ascii="Times New Roman" w:eastAsiaTheme="minorEastAsia" w:hAnsi="Times New Roman"/>
                <w:b w:val="0"/>
                <w:bCs w:val="0"/>
                <w:color w:val="auto"/>
              </w:rPr>
              <w:t>2,-3)’e veya ISO/IEC 15408 (-1,-2,-3)’e göre en az EAL4+ seviyesinde ve ISO/IEC 7816 uyumlu yonga marifetiyle temaslı iletişim kurabilen ilgili kanununda resmi kimlik belgesi olarak tanımlanmış veya Türkiye Cumhuriyeti’nin taraf olduğu uluslararası anlaşmaya göre seyahat belgesi niteliğini haiz ve Ek-4’de yer alan doğrulama kabiliyetine sahip kimlik belgesini,</w:t>
            </w:r>
          </w:p>
        </w:tc>
        <w:tc>
          <w:tcPr>
            <w:tcW w:w="5918" w:type="dxa"/>
          </w:tcPr>
          <w:p w14:paraId="1C20BE06" w14:textId="77777777" w:rsidR="00BE58BF" w:rsidRPr="00CC6A7A" w:rsidRDefault="00BE58BF"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8374" w:type="dxa"/>
          </w:tcPr>
          <w:p w14:paraId="2F26A859" w14:textId="77777777" w:rsidR="00BE58BF" w:rsidRPr="00CC6A7A" w:rsidRDefault="00BE58BF"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BE58BF" w:rsidRPr="00CC6A7A" w14:paraId="4A29DE93" w14:textId="77777777" w:rsidTr="002902AF">
        <w:tc>
          <w:tcPr>
            <w:cnfStyle w:val="001000000000" w:firstRow="0" w:lastRow="0" w:firstColumn="1" w:lastColumn="0" w:oddVBand="0" w:evenVBand="0" w:oddHBand="0" w:evenHBand="0" w:firstRowFirstColumn="0" w:firstRowLastColumn="0" w:lastRowFirstColumn="0" w:lastRowLastColumn="0"/>
            <w:tcW w:w="8372" w:type="dxa"/>
          </w:tcPr>
          <w:p w14:paraId="3D46EB19" w14:textId="45A89F97" w:rsidR="00BE58BF" w:rsidRPr="00CC6A7A" w:rsidRDefault="00BE58BF" w:rsidP="002902AF">
            <w:pPr>
              <w:pStyle w:val="Tabloerii"/>
              <w:ind w:firstLine="592"/>
              <w:jc w:val="both"/>
              <w:rPr>
                <w:rFonts w:ascii="Times New Roman" w:hAnsi="Times New Roman"/>
                <w:b w:val="0"/>
                <w:bCs w:val="0"/>
                <w:color w:val="auto"/>
              </w:rPr>
            </w:pPr>
            <w:r w:rsidRPr="00CC6A7A">
              <w:rPr>
                <w:rFonts w:ascii="Times New Roman" w:hAnsi="Times New Roman"/>
                <w:b w:val="0"/>
                <w:bCs w:val="0"/>
                <w:color w:val="auto"/>
              </w:rPr>
              <w:t xml:space="preserve">s) Yakın alan iletişimi </w:t>
            </w:r>
            <w:r w:rsidRPr="00CC6A7A">
              <w:rPr>
                <w:rFonts w:ascii="Times New Roman" w:eastAsiaTheme="minorEastAsia" w:hAnsi="Times New Roman"/>
                <w:b w:val="0"/>
                <w:bCs w:val="0"/>
                <w:color w:val="auto"/>
              </w:rPr>
              <w:t>kabiliyetini haiz elektronik kimlik belgesi</w:t>
            </w:r>
            <w:r w:rsidR="00CA713F" w:rsidRPr="00CC6A7A">
              <w:rPr>
                <w:rFonts w:ascii="Times New Roman" w:eastAsiaTheme="minorEastAsia" w:hAnsi="Times New Roman"/>
                <w:b w:val="0"/>
                <w:bCs w:val="0"/>
                <w:color w:val="auto"/>
              </w:rPr>
              <w:t xml:space="preserve"> </w:t>
            </w:r>
            <w:r w:rsidR="00CA713F">
              <w:rPr>
                <w:rFonts w:ascii="Times New Roman" w:eastAsiaTheme="minorEastAsia" w:hAnsi="Times New Roman"/>
                <w:b w:val="0"/>
                <w:bCs w:val="0"/>
                <w:color w:val="auto"/>
              </w:rPr>
              <w:t>(</w:t>
            </w:r>
            <w:r w:rsidR="00CA713F" w:rsidRPr="00CC6A7A">
              <w:rPr>
                <w:rFonts w:ascii="Times New Roman" w:eastAsiaTheme="minorEastAsia" w:hAnsi="Times New Roman"/>
                <w:b w:val="0"/>
                <w:bCs w:val="0"/>
                <w:color w:val="auto"/>
              </w:rPr>
              <w:t>YAKB</w:t>
            </w:r>
            <w:r w:rsidRPr="00CC6A7A">
              <w:rPr>
                <w:rFonts w:ascii="Times New Roman" w:eastAsiaTheme="minorEastAsia" w:hAnsi="Times New Roman"/>
                <w:b w:val="0"/>
                <w:bCs w:val="0"/>
                <w:color w:val="auto"/>
              </w:rPr>
              <w:t xml:space="preserve">): TS ISO/IEC 15408 (-1,-2,-3)’e veya ISO/IEC 15408 (-1,-2,-3)’e göre en az EAL4+ seviyesinde, ICAO 9303 standardına </w:t>
            </w:r>
            <w:r w:rsidR="002E4601">
              <w:rPr>
                <w:rFonts w:ascii="Times New Roman" w:eastAsiaTheme="minorEastAsia" w:hAnsi="Times New Roman"/>
                <w:b w:val="0"/>
                <w:bCs w:val="0"/>
                <w:color w:val="auto"/>
              </w:rPr>
              <w:t xml:space="preserve">uyumlu </w:t>
            </w:r>
            <w:r w:rsidRPr="00CC6A7A">
              <w:rPr>
                <w:rFonts w:ascii="Times New Roman" w:eastAsiaTheme="minorEastAsia" w:hAnsi="Times New Roman"/>
                <w:b w:val="0"/>
                <w:bCs w:val="0"/>
                <w:color w:val="auto"/>
              </w:rPr>
              <w:t>ve</w:t>
            </w:r>
            <w:r w:rsidRPr="00CC6A7A">
              <w:rPr>
                <w:rFonts w:ascii="Times New Roman" w:hAnsi="Times New Roman"/>
                <w:b w:val="0"/>
                <w:bCs w:val="0"/>
                <w:color w:val="auto"/>
              </w:rPr>
              <w:t xml:space="preserve"> </w:t>
            </w:r>
            <w:r w:rsidRPr="00CC6A7A">
              <w:rPr>
                <w:rFonts w:ascii="Times New Roman" w:eastAsiaTheme="minorEastAsia" w:hAnsi="Times New Roman"/>
                <w:b w:val="0"/>
                <w:bCs w:val="0"/>
                <w:color w:val="auto"/>
              </w:rPr>
              <w:t>i</w:t>
            </w:r>
            <w:r w:rsidRPr="00CC6A7A">
              <w:rPr>
                <w:rFonts w:ascii="Times New Roman" w:hAnsi="Times New Roman"/>
                <w:b w:val="0"/>
                <w:bCs w:val="0"/>
                <w:color w:val="auto"/>
              </w:rPr>
              <w:t xml:space="preserve">ki elektronik cihaz arasında kısa mesafede kablosuz iletişim yapılmasına imkân veren, ISO/IEC 18092/ECMA-340 ve ISO/IEC 21481 / ECMA-352 standartlarına uygun </w:t>
            </w:r>
            <w:r w:rsidRPr="00CC6A7A">
              <w:rPr>
                <w:rFonts w:ascii="Times New Roman" w:eastAsiaTheme="minorEastAsia" w:hAnsi="Times New Roman"/>
                <w:b w:val="0"/>
                <w:bCs w:val="0"/>
                <w:color w:val="auto"/>
              </w:rPr>
              <w:t>yakın alan</w:t>
            </w:r>
            <w:r w:rsidRPr="00CC6A7A">
              <w:rPr>
                <w:rFonts w:ascii="Times New Roman" w:hAnsi="Times New Roman"/>
                <w:b w:val="0"/>
                <w:bCs w:val="0"/>
                <w:color w:val="auto"/>
              </w:rPr>
              <w:t xml:space="preserve"> iletişimi </w:t>
            </w:r>
            <w:r w:rsidRPr="00CC6A7A">
              <w:rPr>
                <w:rFonts w:ascii="Times New Roman" w:eastAsiaTheme="minorEastAsia" w:hAnsi="Times New Roman"/>
                <w:b w:val="0"/>
                <w:bCs w:val="0"/>
                <w:color w:val="auto"/>
              </w:rPr>
              <w:t>özelliği</w:t>
            </w:r>
            <w:r w:rsidR="007141B0">
              <w:rPr>
                <w:rFonts w:ascii="Times New Roman" w:eastAsiaTheme="minorEastAsia" w:hAnsi="Times New Roman"/>
                <w:b w:val="0"/>
                <w:bCs w:val="0"/>
                <w:color w:val="auto"/>
              </w:rPr>
              <w:t>ne sahip</w:t>
            </w:r>
            <w:r w:rsidRPr="00CC6A7A">
              <w:rPr>
                <w:rFonts w:ascii="Times New Roman" w:eastAsiaTheme="minorEastAsia" w:hAnsi="Times New Roman"/>
                <w:b w:val="0"/>
                <w:bCs w:val="0"/>
                <w:color w:val="auto"/>
              </w:rPr>
              <w:t xml:space="preserve"> yonga marifetiyle ISO/IEC 14443 standardındaki güvenli yonga iletişimi kurabilen </w:t>
            </w:r>
            <w:r w:rsidR="007141B0">
              <w:rPr>
                <w:rFonts w:ascii="Times New Roman" w:eastAsiaTheme="minorEastAsia" w:hAnsi="Times New Roman"/>
                <w:b w:val="0"/>
                <w:bCs w:val="0"/>
                <w:color w:val="auto"/>
              </w:rPr>
              <w:t xml:space="preserve">ve </w:t>
            </w:r>
            <w:r w:rsidRPr="00CC6A7A">
              <w:rPr>
                <w:rFonts w:ascii="Times New Roman" w:eastAsiaTheme="minorEastAsia" w:hAnsi="Times New Roman"/>
                <w:b w:val="0"/>
                <w:bCs w:val="0"/>
                <w:color w:val="auto"/>
              </w:rPr>
              <w:t>ilgili kanununda resmi kimlik belgesi olarak tanımlanmış veya Türkiye Cumhuriyeti’nin taraf olduğu uluslararası anlaşmaya göre seyahat belgesi niteliğini haiz ve Ek-1’de yer alan doğrulama kabiliyetine sahip kimlik belgesini,</w:t>
            </w:r>
          </w:p>
        </w:tc>
        <w:tc>
          <w:tcPr>
            <w:tcW w:w="5918" w:type="dxa"/>
          </w:tcPr>
          <w:p w14:paraId="64B5F17A" w14:textId="77777777" w:rsidR="00BE58BF" w:rsidRPr="00CC6A7A"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8374" w:type="dxa"/>
          </w:tcPr>
          <w:p w14:paraId="32FDB588" w14:textId="77777777" w:rsidR="00BE58BF" w:rsidRPr="00CC6A7A"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BE58BF" w:rsidRPr="00CC6A7A" w14:paraId="5FAB7102" w14:textId="77777777" w:rsidTr="00290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2" w:type="dxa"/>
          </w:tcPr>
          <w:p w14:paraId="434C81C6" w14:textId="77777777" w:rsidR="00BE58BF" w:rsidRPr="00CC6A7A" w:rsidRDefault="00BE58BF" w:rsidP="002902AF">
            <w:pPr>
              <w:pStyle w:val="Tabloerii"/>
              <w:ind w:firstLine="592"/>
              <w:jc w:val="both"/>
              <w:rPr>
                <w:rFonts w:ascii="Times New Roman" w:hAnsi="Times New Roman"/>
              </w:rPr>
            </w:pPr>
            <w:r w:rsidRPr="00CC6A7A">
              <w:rPr>
                <w:rFonts w:ascii="Times New Roman" w:eastAsiaTheme="minorEastAsia" w:hAnsi="Times New Roman"/>
                <w:color w:val="auto"/>
              </w:rPr>
              <w:t>MADDE 2</w:t>
            </w:r>
            <w:r w:rsidRPr="00CC6A7A">
              <w:rPr>
                <w:rFonts w:ascii="Times New Roman" w:eastAsiaTheme="minorEastAsia" w:hAnsi="Times New Roman"/>
                <w:b w:val="0"/>
                <w:bCs w:val="0"/>
                <w:color w:val="auto"/>
              </w:rPr>
              <w:t xml:space="preserve"> – Aynı Yönetmeliğin 5 inci maddesinin ikinci fıkrası aşağıdaki şekilde değiştirilmiştir.</w:t>
            </w:r>
          </w:p>
        </w:tc>
        <w:tc>
          <w:tcPr>
            <w:tcW w:w="5918" w:type="dxa"/>
          </w:tcPr>
          <w:p w14:paraId="691B50A2" w14:textId="77777777" w:rsidR="00BE58BF" w:rsidRPr="00CC6A7A" w:rsidRDefault="00BE58BF"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8374" w:type="dxa"/>
          </w:tcPr>
          <w:p w14:paraId="57F15089" w14:textId="77777777" w:rsidR="00BE58BF" w:rsidRPr="00CC6A7A" w:rsidRDefault="00BE58BF"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BE58BF" w:rsidRPr="00CC6A7A" w14:paraId="5E3772AD" w14:textId="77777777" w:rsidTr="002902AF">
        <w:tc>
          <w:tcPr>
            <w:cnfStyle w:val="001000000000" w:firstRow="0" w:lastRow="0" w:firstColumn="1" w:lastColumn="0" w:oddVBand="0" w:evenVBand="0" w:oddHBand="0" w:evenHBand="0" w:firstRowFirstColumn="0" w:firstRowLastColumn="0" w:lastRowFirstColumn="0" w:lastRowLastColumn="0"/>
            <w:tcW w:w="8372" w:type="dxa"/>
          </w:tcPr>
          <w:p w14:paraId="4F1B4061" w14:textId="77777777" w:rsidR="00BE58BF" w:rsidRPr="00CC6A7A" w:rsidRDefault="00BE58BF" w:rsidP="002902AF">
            <w:pPr>
              <w:pStyle w:val="metin"/>
              <w:spacing w:before="0" w:beforeAutospacing="0" w:after="0" w:afterAutospacing="0"/>
              <w:ind w:firstLine="566"/>
              <w:jc w:val="both"/>
            </w:pPr>
            <w:r w:rsidRPr="00CC6A7A">
              <w:rPr>
                <w:b w:val="0"/>
                <w:bCs w:val="0"/>
                <w:color w:val="auto"/>
              </w:rPr>
              <w:t>(2) Başvuru sahibinin kimlik doğrulama işlemi bu Yönetmeliğe uygun olarak;</w:t>
            </w:r>
          </w:p>
          <w:p w14:paraId="63819D3B" w14:textId="77777777" w:rsidR="00BE58BF" w:rsidRPr="00CC6A7A" w:rsidRDefault="00BE58BF" w:rsidP="002902AF">
            <w:pPr>
              <w:pStyle w:val="metin"/>
              <w:spacing w:before="0" w:beforeAutospacing="0" w:after="0" w:afterAutospacing="0"/>
              <w:ind w:firstLine="566"/>
              <w:jc w:val="both"/>
              <w:rPr>
                <w:b w:val="0"/>
                <w:bCs w:val="0"/>
                <w:color w:val="auto"/>
              </w:rPr>
            </w:pPr>
            <w:r w:rsidRPr="00CC6A7A">
              <w:rPr>
                <w:b w:val="0"/>
                <w:bCs w:val="0"/>
                <w:color w:val="auto"/>
              </w:rPr>
              <w:t>a) e-Devlet Kapısı,</w:t>
            </w:r>
          </w:p>
          <w:p w14:paraId="7E79D205" w14:textId="77777777" w:rsidR="00BE58BF" w:rsidRPr="00CC6A7A" w:rsidRDefault="00BE58BF" w:rsidP="002902AF">
            <w:pPr>
              <w:pStyle w:val="metin"/>
              <w:spacing w:before="0" w:beforeAutospacing="0" w:after="0" w:afterAutospacing="0"/>
              <w:ind w:firstLine="566"/>
              <w:jc w:val="both"/>
              <w:rPr>
                <w:b w:val="0"/>
                <w:bCs w:val="0"/>
                <w:color w:val="auto"/>
              </w:rPr>
            </w:pPr>
            <w:r w:rsidRPr="00CC6A7A">
              <w:rPr>
                <w:b w:val="0"/>
                <w:bCs w:val="0"/>
                <w:color w:val="auto"/>
              </w:rPr>
              <w:t xml:space="preserve">b) </w:t>
            </w:r>
            <w:r w:rsidRPr="00CC6A7A">
              <w:rPr>
                <w:rFonts w:eastAsiaTheme="minorEastAsia"/>
                <w:b w:val="0"/>
                <w:bCs w:val="0"/>
                <w:color w:val="auto"/>
              </w:rPr>
              <w:t>YAKB</w:t>
            </w:r>
            <w:r w:rsidRPr="00CC6A7A">
              <w:rPr>
                <w:b w:val="0"/>
                <w:bCs w:val="0"/>
                <w:color w:val="auto"/>
              </w:rPr>
              <w:t xml:space="preserve"> ile birlikte yapay zekâ veya yetkili marifetiyle görüntülü doğrulama,</w:t>
            </w:r>
          </w:p>
          <w:p w14:paraId="227B181B" w14:textId="77777777" w:rsidR="00BE58BF" w:rsidRPr="00CC6A7A" w:rsidRDefault="00BE58BF" w:rsidP="002902AF">
            <w:pPr>
              <w:pStyle w:val="metin"/>
              <w:spacing w:before="0" w:beforeAutospacing="0" w:after="0" w:afterAutospacing="0"/>
              <w:ind w:firstLine="566"/>
              <w:jc w:val="both"/>
              <w:rPr>
                <w:b w:val="0"/>
                <w:bCs w:val="0"/>
                <w:color w:val="auto"/>
              </w:rPr>
            </w:pPr>
            <w:r w:rsidRPr="00CC6A7A">
              <w:rPr>
                <w:b w:val="0"/>
                <w:bCs w:val="0"/>
                <w:color w:val="auto"/>
              </w:rPr>
              <w:t xml:space="preserve">c) </w:t>
            </w:r>
            <w:r w:rsidRPr="00CC6A7A">
              <w:rPr>
                <w:rFonts w:eastAsiaTheme="minorEastAsia"/>
                <w:b w:val="0"/>
                <w:bCs w:val="0"/>
                <w:color w:val="auto"/>
              </w:rPr>
              <w:t>TEKB</w:t>
            </w:r>
            <w:r w:rsidRPr="00CC6A7A">
              <w:rPr>
                <w:b w:val="0"/>
                <w:bCs w:val="0"/>
                <w:color w:val="auto"/>
              </w:rPr>
              <w:t xml:space="preserve"> ile birlikte </w:t>
            </w:r>
            <w:proofErr w:type="spellStart"/>
            <w:r w:rsidRPr="00CC6A7A">
              <w:rPr>
                <w:b w:val="0"/>
                <w:bCs w:val="0"/>
                <w:color w:val="auto"/>
              </w:rPr>
              <w:t>PAdES</w:t>
            </w:r>
            <w:proofErr w:type="spellEnd"/>
            <w:r w:rsidRPr="00CC6A7A">
              <w:rPr>
                <w:b w:val="0"/>
                <w:bCs w:val="0"/>
                <w:color w:val="auto"/>
              </w:rPr>
              <w:t xml:space="preserve"> oluşturma,</w:t>
            </w:r>
          </w:p>
          <w:p w14:paraId="67589B3F" w14:textId="77777777" w:rsidR="00BE58BF" w:rsidRPr="00CC6A7A" w:rsidRDefault="00BE58BF" w:rsidP="002902AF">
            <w:pPr>
              <w:pStyle w:val="metin"/>
              <w:spacing w:before="0" w:beforeAutospacing="0" w:after="0" w:afterAutospacing="0"/>
              <w:ind w:firstLine="566"/>
              <w:jc w:val="both"/>
              <w:rPr>
                <w:b w:val="0"/>
                <w:bCs w:val="0"/>
                <w:color w:val="auto"/>
              </w:rPr>
            </w:pPr>
            <w:proofErr w:type="gramStart"/>
            <w:r w:rsidRPr="00CC6A7A">
              <w:rPr>
                <w:b w:val="0"/>
                <w:bCs w:val="0"/>
                <w:color w:val="auto"/>
              </w:rPr>
              <w:lastRenderedPageBreak/>
              <w:t>ç</w:t>
            </w:r>
            <w:proofErr w:type="gramEnd"/>
            <w:r w:rsidRPr="00CC6A7A">
              <w:rPr>
                <w:b w:val="0"/>
                <w:bCs w:val="0"/>
                <w:color w:val="auto"/>
              </w:rPr>
              <w:t>) Yüz yüze kanallarda başvuru sahibinin kimlik belgesi ile birlikte işleme özgülenecek video görüntüsü alma,</w:t>
            </w:r>
          </w:p>
          <w:p w14:paraId="4D48BF1D" w14:textId="77777777" w:rsidR="00BE58BF" w:rsidRPr="00CC6A7A" w:rsidRDefault="00BE58BF" w:rsidP="002902AF">
            <w:pPr>
              <w:pStyle w:val="metin"/>
              <w:spacing w:before="0" w:beforeAutospacing="0" w:after="0" w:afterAutospacing="0"/>
              <w:ind w:firstLine="566"/>
              <w:jc w:val="both"/>
              <w:rPr>
                <w:rFonts w:eastAsiaTheme="minorEastAsia"/>
                <w:b w:val="0"/>
                <w:bCs w:val="0"/>
                <w:color w:val="auto"/>
              </w:rPr>
            </w:pPr>
            <w:r w:rsidRPr="00CC6A7A">
              <w:rPr>
                <w:rFonts w:eastAsiaTheme="minorEastAsia"/>
                <w:b w:val="0"/>
                <w:bCs w:val="0"/>
                <w:color w:val="auto"/>
              </w:rPr>
              <w:t>d) Göç İdaresi Başkanlığı</w:t>
            </w:r>
          </w:p>
          <w:p w14:paraId="7AD8A5B5" w14:textId="77777777" w:rsidR="00BE58BF" w:rsidRPr="00CC6A7A" w:rsidRDefault="00BE58BF" w:rsidP="002902AF">
            <w:pPr>
              <w:pStyle w:val="metin"/>
              <w:spacing w:before="0" w:beforeAutospacing="0" w:after="0" w:afterAutospacing="0"/>
              <w:ind w:firstLine="566"/>
              <w:jc w:val="both"/>
              <w:rPr>
                <w:b w:val="0"/>
                <w:bCs w:val="0"/>
                <w:color w:val="auto"/>
              </w:rPr>
            </w:pPr>
            <w:proofErr w:type="gramStart"/>
            <w:r w:rsidRPr="00CC6A7A">
              <w:rPr>
                <w:b w:val="0"/>
                <w:bCs w:val="0"/>
                <w:color w:val="auto"/>
              </w:rPr>
              <w:t>yöntemleri</w:t>
            </w:r>
            <w:proofErr w:type="gramEnd"/>
            <w:r w:rsidRPr="00CC6A7A">
              <w:rPr>
                <w:b w:val="0"/>
                <w:bCs w:val="0"/>
                <w:color w:val="auto"/>
              </w:rPr>
              <w:t xml:space="preserve"> vasıtasıyla yapılabilir.</w:t>
            </w:r>
          </w:p>
        </w:tc>
        <w:tc>
          <w:tcPr>
            <w:tcW w:w="5918" w:type="dxa"/>
          </w:tcPr>
          <w:p w14:paraId="6459F95A" w14:textId="77777777" w:rsidR="00BE58BF" w:rsidRPr="00CC6A7A"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8374" w:type="dxa"/>
          </w:tcPr>
          <w:p w14:paraId="6ABFE169" w14:textId="77777777" w:rsidR="00BE58BF" w:rsidRPr="00CC6A7A"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BE58BF" w:rsidRPr="00CC6A7A" w14:paraId="3F264F85" w14:textId="77777777" w:rsidTr="00290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2" w:type="dxa"/>
          </w:tcPr>
          <w:p w14:paraId="10374884" w14:textId="77777777" w:rsidR="00BE58BF" w:rsidRPr="00CC6A7A" w:rsidRDefault="00BE58BF" w:rsidP="002902AF">
            <w:pPr>
              <w:pStyle w:val="metin"/>
              <w:spacing w:before="0" w:beforeAutospacing="0" w:after="0" w:afterAutospacing="0"/>
              <w:ind w:firstLine="566"/>
              <w:jc w:val="both"/>
            </w:pPr>
            <w:r w:rsidRPr="00CC6A7A">
              <w:rPr>
                <w:rFonts w:eastAsiaTheme="minorEastAsia"/>
                <w:color w:val="auto"/>
              </w:rPr>
              <w:t>MADDE 3</w:t>
            </w:r>
            <w:r w:rsidRPr="00CC6A7A">
              <w:rPr>
                <w:rFonts w:eastAsiaTheme="minorEastAsia"/>
                <w:b w:val="0"/>
                <w:bCs w:val="0"/>
                <w:color w:val="auto"/>
              </w:rPr>
              <w:t xml:space="preserve"> – Aynı Yönetmeliğin </w:t>
            </w:r>
            <w:proofErr w:type="gramStart"/>
            <w:r w:rsidRPr="00CC6A7A">
              <w:rPr>
                <w:rFonts w:eastAsiaTheme="minorEastAsia"/>
                <w:b w:val="0"/>
                <w:bCs w:val="0"/>
                <w:color w:val="auto"/>
              </w:rPr>
              <w:t xml:space="preserve">6 </w:t>
            </w:r>
            <w:proofErr w:type="spellStart"/>
            <w:r w:rsidRPr="00CC6A7A">
              <w:rPr>
                <w:rFonts w:eastAsiaTheme="minorEastAsia"/>
                <w:b w:val="0"/>
                <w:bCs w:val="0"/>
                <w:color w:val="auto"/>
              </w:rPr>
              <w:t>ncı</w:t>
            </w:r>
            <w:proofErr w:type="spellEnd"/>
            <w:proofErr w:type="gramEnd"/>
            <w:r w:rsidRPr="00CC6A7A">
              <w:rPr>
                <w:rFonts w:eastAsiaTheme="minorEastAsia"/>
                <w:b w:val="0"/>
                <w:bCs w:val="0"/>
                <w:color w:val="auto"/>
              </w:rPr>
              <w:t xml:space="preserve"> maddesinin birinci fıkrasının</w:t>
            </w:r>
          </w:p>
        </w:tc>
        <w:tc>
          <w:tcPr>
            <w:tcW w:w="5918" w:type="dxa"/>
          </w:tcPr>
          <w:p w14:paraId="33E5B87C" w14:textId="77777777" w:rsidR="00BE58BF" w:rsidRPr="00CC6A7A" w:rsidRDefault="00BE58BF"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8374" w:type="dxa"/>
          </w:tcPr>
          <w:p w14:paraId="0EE3404C" w14:textId="77777777" w:rsidR="00BE58BF" w:rsidRPr="00CC6A7A" w:rsidRDefault="00BE58BF"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BE58BF" w:rsidRPr="00CC6A7A" w14:paraId="7BF64963" w14:textId="77777777" w:rsidTr="002902AF">
        <w:tc>
          <w:tcPr>
            <w:cnfStyle w:val="001000000000" w:firstRow="0" w:lastRow="0" w:firstColumn="1" w:lastColumn="0" w:oddVBand="0" w:evenVBand="0" w:oddHBand="0" w:evenHBand="0" w:firstRowFirstColumn="0" w:firstRowLastColumn="0" w:lastRowFirstColumn="0" w:lastRowLastColumn="0"/>
            <w:tcW w:w="8372" w:type="dxa"/>
          </w:tcPr>
          <w:p w14:paraId="3BC565BA" w14:textId="09E25B67" w:rsidR="00BE58BF" w:rsidRPr="00CC6A7A" w:rsidRDefault="00BE58BF" w:rsidP="002902AF">
            <w:pPr>
              <w:pStyle w:val="metin"/>
              <w:spacing w:before="0" w:beforeAutospacing="0" w:after="0" w:afterAutospacing="0"/>
              <w:ind w:firstLine="566"/>
              <w:jc w:val="both"/>
              <w:rPr>
                <w:b w:val="0"/>
                <w:bCs w:val="0"/>
                <w:color w:val="auto"/>
              </w:rPr>
            </w:pPr>
            <w:r w:rsidRPr="00CC6A7A">
              <w:rPr>
                <w:rFonts w:eastAsiaTheme="minorHAnsi"/>
                <w:b w:val="0"/>
                <w:bCs w:val="0"/>
                <w:color w:val="auto"/>
              </w:rPr>
              <w:t xml:space="preserve">a) </w:t>
            </w:r>
            <w:r w:rsidRPr="00CC6A7A">
              <w:rPr>
                <w:rFonts w:eastAsiaTheme="minorEastAsia"/>
                <w:b w:val="0"/>
                <w:bCs w:val="0"/>
                <w:color w:val="auto"/>
              </w:rPr>
              <w:t xml:space="preserve">(a) bendi </w:t>
            </w:r>
            <w:r w:rsidR="00181972">
              <w:rPr>
                <w:rFonts w:eastAsiaTheme="minorHAnsi"/>
                <w:b w:val="0"/>
                <w:bCs w:val="0"/>
                <w:color w:val="auto"/>
              </w:rPr>
              <w:t>yürürlükten kaldırılmıştır</w:t>
            </w:r>
            <w:r w:rsidRPr="00CC6A7A">
              <w:rPr>
                <w:rFonts w:eastAsiaTheme="minorHAnsi"/>
                <w:b w:val="0"/>
                <w:bCs w:val="0"/>
                <w:color w:val="auto"/>
              </w:rPr>
              <w:t>.</w:t>
            </w:r>
          </w:p>
        </w:tc>
        <w:tc>
          <w:tcPr>
            <w:tcW w:w="5918" w:type="dxa"/>
          </w:tcPr>
          <w:p w14:paraId="1EDC6431" w14:textId="77777777" w:rsidR="00BE58BF" w:rsidRPr="00CC6A7A"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8374" w:type="dxa"/>
          </w:tcPr>
          <w:p w14:paraId="07FC7A8E" w14:textId="77777777" w:rsidR="00BE58BF" w:rsidRPr="00CC6A7A"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BE58BF" w:rsidRPr="00CC6A7A" w14:paraId="40E7D992" w14:textId="77777777" w:rsidTr="00290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2" w:type="dxa"/>
          </w:tcPr>
          <w:p w14:paraId="326A56D3" w14:textId="77777777" w:rsidR="00BE58BF" w:rsidRPr="00CC6A7A" w:rsidRDefault="00BE58BF" w:rsidP="002902AF">
            <w:pPr>
              <w:pStyle w:val="metin"/>
              <w:spacing w:before="0" w:beforeAutospacing="0" w:after="0" w:afterAutospacing="0"/>
              <w:ind w:firstLine="566"/>
              <w:jc w:val="both"/>
              <w:rPr>
                <w:b w:val="0"/>
                <w:bCs w:val="0"/>
                <w:color w:val="auto"/>
              </w:rPr>
            </w:pPr>
            <w:r w:rsidRPr="00CC6A7A">
              <w:rPr>
                <w:b w:val="0"/>
                <w:bCs w:val="0"/>
                <w:color w:val="auto"/>
              </w:rPr>
              <w:t>b) (b) bendinde geçen “</w:t>
            </w:r>
            <w:r>
              <w:rPr>
                <w:b w:val="0"/>
                <w:bCs w:val="0"/>
                <w:color w:val="auto"/>
              </w:rPr>
              <w:t>T</w:t>
            </w:r>
            <w:r w:rsidRPr="00CC6A7A">
              <w:rPr>
                <w:b w:val="0"/>
                <w:bCs w:val="0"/>
                <w:color w:val="auto"/>
              </w:rPr>
              <w:t>CKK</w:t>
            </w:r>
            <w:r>
              <w:rPr>
                <w:b w:val="0"/>
                <w:bCs w:val="0"/>
                <w:color w:val="auto"/>
              </w:rPr>
              <w:t>,</w:t>
            </w:r>
            <w:r w:rsidRPr="00CC6A7A">
              <w:rPr>
                <w:b w:val="0"/>
                <w:bCs w:val="0"/>
                <w:color w:val="auto"/>
              </w:rPr>
              <w:t>” ibaresi “</w:t>
            </w:r>
            <w:r w:rsidRPr="00CC6A7A">
              <w:rPr>
                <w:rFonts w:eastAsiaTheme="minorEastAsia"/>
                <w:b w:val="0"/>
                <w:bCs w:val="0"/>
                <w:color w:val="auto"/>
              </w:rPr>
              <w:t>TEKB ve şifresi</w:t>
            </w:r>
            <w:r>
              <w:rPr>
                <w:rFonts w:eastAsiaTheme="minorEastAsia"/>
                <w:b w:val="0"/>
                <w:bCs w:val="0"/>
                <w:color w:val="auto"/>
              </w:rPr>
              <w:t>,</w:t>
            </w:r>
            <w:r w:rsidRPr="00CC6A7A">
              <w:rPr>
                <w:rFonts w:eastAsiaTheme="minorEastAsia"/>
                <w:b w:val="0"/>
                <w:bCs w:val="0"/>
                <w:color w:val="auto"/>
              </w:rPr>
              <w:t>” ibaresi ile değiştirilmiştir</w:t>
            </w:r>
            <w:r w:rsidRPr="00CC6A7A">
              <w:rPr>
                <w:b w:val="0"/>
                <w:bCs w:val="0"/>
                <w:color w:val="auto"/>
              </w:rPr>
              <w:t>.</w:t>
            </w:r>
          </w:p>
        </w:tc>
        <w:tc>
          <w:tcPr>
            <w:tcW w:w="5918" w:type="dxa"/>
          </w:tcPr>
          <w:p w14:paraId="349199DF" w14:textId="77777777" w:rsidR="00BE58BF" w:rsidRPr="00CC6A7A" w:rsidRDefault="00BE58BF"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8374" w:type="dxa"/>
          </w:tcPr>
          <w:p w14:paraId="50C8C2D9" w14:textId="77777777" w:rsidR="00BE58BF" w:rsidRPr="00CC6A7A" w:rsidRDefault="00BE58BF"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BE58BF" w:rsidRPr="00CC6A7A" w14:paraId="40D37F8C" w14:textId="77777777" w:rsidTr="002902AF">
        <w:tc>
          <w:tcPr>
            <w:cnfStyle w:val="001000000000" w:firstRow="0" w:lastRow="0" w:firstColumn="1" w:lastColumn="0" w:oddVBand="0" w:evenVBand="0" w:oddHBand="0" w:evenHBand="0" w:firstRowFirstColumn="0" w:firstRowLastColumn="0" w:lastRowFirstColumn="0" w:lastRowLastColumn="0"/>
            <w:tcW w:w="8372" w:type="dxa"/>
          </w:tcPr>
          <w:p w14:paraId="19928E9B" w14:textId="684779BF" w:rsidR="00BE58BF" w:rsidRPr="00CC6A7A" w:rsidRDefault="00BE58BF" w:rsidP="002902AF">
            <w:pPr>
              <w:pStyle w:val="metin"/>
              <w:spacing w:before="0" w:beforeAutospacing="0" w:after="0" w:afterAutospacing="0"/>
              <w:ind w:firstLine="566"/>
              <w:jc w:val="both"/>
              <w:rPr>
                <w:b w:val="0"/>
                <w:bCs w:val="0"/>
                <w:color w:val="auto"/>
              </w:rPr>
            </w:pPr>
            <w:r w:rsidRPr="00CC6A7A">
              <w:rPr>
                <w:rFonts w:eastAsiaTheme="minorHAnsi"/>
                <w:b w:val="0"/>
                <w:bCs w:val="0"/>
                <w:color w:val="auto"/>
              </w:rPr>
              <w:t xml:space="preserve">c) </w:t>
            </w:r>
            <w:r w:rsidRPr="00CC6A7A">
              <w:rPr>
                <w:rFonts w:eastAsiaTheme="minorEastAsia"/>
                <w:b w:val="0"/>
                <w:bCs w:val="0"/>
                <w:color w:val="auto"/>
              </w:rPr>
              <w:t xml:space="preserve">(c) bendi </w:t>
            </w:r>
            <w:r w:rsidR="00181972">
              <w:rPr>
                <w:rFonts w:eastAsiaTheme="minorHAnsi"/>
                <w:b w:val="0"/>
                <w:bCs w:val="0"/>
                <w:color w:val="auto"/>
              </w:rPr>
              <w:t>yürürlükten kaldırılmıştır</w:t>
            </w:r>
            <w:r w:rsidRPr="00CC6A7A">
              <w:rPr>
                <w:rFonts w:eastAsiaTheme="minorHAnsi"/>
                <w:b w:val="0"/>
                <w:bCs w:val="0"/>
                <w:color w:val="auto"/>
              </w:rPr>
              <w:t>.</w:t>
            </w:r>
          </w:p>
        </w:tc>
        <w:tc>
          <w:tcPr>
            <w:tcW w:w="5918" w:type="dxa"/>
          </w:tcPr>
          <w:p w14:paraId="26759E9C" w14:textId="77777777" w:rsidR="00BE58BF" w:rsidRPr="00CC6A7A"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8374" w:type="dxa"/>
          </w:tcPr>
          <w:p w14:paraId="09529965" w14:textId="77777777" w:rsidR="00BE58BF" w:rsidRPr="00CC6A7A"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BE58BF" w:rsidRPr="00CC6A7A" w14:paraId="2AD1EE2C" w14:textId="77777777" w:rsidTr="00290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2" w:type="dxa"/>
          </w:tcPr>
          <w:p w14:paraId="0CD0FF1F" w14:textId="101EAFC0" w:rsidR="00BE58BF" w:rsidRPr="00CC6A7A" w:rsidRDefault="00BE58BF" w:rsidP="002902AF">
            <w:pPr>
              <w:pStyle w:val="metin"/>
              <w:spacing w:before="0" w:beforeAutospacing="0" w:after="0" w:afterAutospacing="0"/>
              <w:ind w:firstLine="566"/>
              <w:jc w:val="both"/>
              <w:rPr>
                <w:b w:val="0"/>
                <w:bCs w:val="0"/>
                <w:color w:val="auto"/>
              </w:rPr>
            </w:pPr>
            <w:proofErr w:type="gramStart"/>
            <w:r w:rsidRPr="00CC6A7A">
              <w:rPr>
                <w:rFonts w:eastAsiaTheme="minorHAnsi"/>
                <w:b w:val="0"/>
                <w:bCs w:val="0"/>
                <w:color w:val="auto"/>
              </w:rPr>
              <w:t>ç</w:t>
            </w:r>
            <w:proofErr w:type="gramEnd"/>
            <w:r w:rsidRPr="00CC6A7A">
              <w:rPr>
                <w:rFonts w:eastAsiaTheme="minorHAnsi"/>
                <w:b w:val="0"/>
                <w:bCs w:val="0"/>
                <w:color w:val="auto"/>
              </w:rPr>
              <w:t xml:space="preserve">) </w:t>
            </w:r>
            <w:r w:rsidRPr="00CC6A7A">
              <w:rPr>
                <w:rFonts w:eastAsiaTheme="minorEastAsia"/>
                <w:b w:val="0"/>
                <w:bCs w:val="0"/>
                <w:color w:val="auto"/>
              </w:rPr>
              <w:t>(ç) bendi</w:t>
            </w:r>
            <w:r w:rsidRPr="00CC6A7A">
              <w:rPr>
                <w:rFonts w:eastAsiaTheme="minorHAnsi"/>
                <w:b w:val="0"/>
                <w:bCs w:val="0"/>
                <w:color w:val="auto"/>
              </w:rPr>
              <w:t xml:space="preserve"> </w:t>
            </w:r>
            <w:r w:rsidR="00181972">
              <w:rPr>
                <w:rFonts w:eastAsiaTheme="minorHAnsi"/>
                <w:b w:val="0"/>
                <w:bCs w:val="0"/>
                <w:color w:val="auto"/>
              </w:rPr>
              <w:t>yürürlükten kaldırılmıştır</w:t>
            </w:r>
            <w:r w:rsidRPr="00CC6A7A">
              <w:rPr>
                <w:rFonts w:eastAsiaTheme="minorHAnsi"/>
                <w:b w:val="0"/>
                <w:bCs w:val="0"/>
                <w:color w:val="auto"/>
              </w:rPr>
              <w:t>.</w:t>
            </w:r>
          </w:p>
        </w:tc>
        <w:tc>
          <w:tcPr>
            <w:tcW w:w="5918" w:type="dxa"/>
          </w:tcPr>
          <w:p w14:paraId="48D7F2E5" w14:textId="77777777" w:rsidR="00BE58BF" w:rsidRPr="00CC6A7A" w:rsidRDefault="00BE58BF"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8374" w:type="dxa"/>
          </w:tcPr>
          <w:p w14:paraId="1F8E2298" w14:textId="77777777" w:rsidR="00BE58BF" w:rsidRPr="00CC6A7A" w:rsidRDefault="00BE58BF"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BE58BF" w:rsidRPr="00CC6A7A" w14:paraId="049D71FD" w14:textId="77777777" w:rsidTr="002902AF">
        <w:tc>
          <w:tcPr>
            <w:cnfStyle w:val="001000000000" w:firstRow="0" w:lastRow="0" w:firstColumn="1" w:lastColumn="0" w:oddVBand="0" w:evenVBand="0" w:oddHBand="0" w:evenHBand="0" w:firstRowFirstColumn="0" w:firstRowLastColumn="0" w:lastRowFirstColumn="0" w:lastRowLastColumn="0"/>
            <w:tcW w:w="8372" w:type="dxa"/>
          </w:tcPr>
          <w:p w14:paraId="52AAD65D" w14:textId="50920E91" w:rsidR="00BE58BF" w:rsidRPr="00CC6A7A" w:rsidRDefault="00BE58BF" w:rsidP="002902AF">
            <w:pPr>
              <w:pStyle w:val="metin"/>
              <w:spacing w:before="0" w:beforeAutospacing="0" w:after="0" w:afterAutospacing="0"/>
              <w:ind w:firstLine="566"/>
              <w:jc w:val="both"/>
              <w:rPr>
                <w:rFonts w:eastAsiaTheme="minorEastAsia"/>
                <w:color w:val="auto"/>
              </w:rPr>
            </w:pPr>
            <w:r w:rsidRPr="00CC6A7A">
              <w:rPr>
                <w:rFonts w:eastAsiaTheme="minorEastAsia"/>
                <w:b w:val="0"/>
                <w:bCs w:val="0"/>
                <w:color w:val="auto"/>
              </w:rPr>
              <w:t xml:space="preserve">d) (ç) bendinden sonra gelmek üzere aşağıdaki (d) </w:t>
            </w:r>
            <w:r w:rsidR="0026139A">
              <w:rPr>
                <w:rFonts w:eastAsiaTheme="minorEastAsia"/>
                <w:b w:val="0"/>
                <w:bCs w:val="0"/>
                <w:color w:val="auto"/>
              </w:rPr>
              <w:t>bendi</w:t>
            </w:r>
            <w:r w:rsidRPr="00CC6A7A">
              <w:rPr>
                <w:rFonts w:eastAsiaTheme="minorEastAsia"/>
                <w:b w:val="0"/>
                <w:bCs w:val="0"/>
                <w:color w:val="auto"/>
              </w:rPr>
              <w:t xml:space="preserve"> eklenmiştir.</w:t>
            </w:r>
          </w:p>
          <w:p w14:paraId="7EEE9974" w14:textId="27AC018F" w:rsidR="00BE58BF" w:rsidRPr="00CC6A7A" w:rsidRDefault="00BE58BF" w:rsidP="002902AF">
            <w:pPr>
              <w:pStyle w:val="metin"/>
              <w:spacing w:before="0" w:beforeAutospacing="0" w:after="0" w:afterAutospacing="0"/>
              <w:ind w:firstLine="566"/>
              <w:jc w:val="both"/>
              <w:rPr>
                <w:b w:val="0"/>
                <w:bCs w:val="0"/>
                <w:color w:val="auto"/>
              </w:rPr>
            </w:pPr>
            <w:r w:rsidRPr="00CC6A7A">
              <w:rPr>
                <w:rFonts w:eastAsiaTheme="minorEastAsia"/>
                <w:b w:val="0"/>
                <w:bCs w:val="0"/>
                <w:color w:val="auto"/>
              </w:rPr>
              <w:t>“</w:t>
            </w:r>
            <w:proofErr w:type="gramStart"/>
            <w:r w:rsidRPr="00CC6A7A">
              <w:rPr>
                <w:rFonts w:eastAsiaTheme="minorEastAsia"/>
                <w:b w:val="0"/>
                <w:bCs w:val="0"/>
                <w:color w:val="auto"/>
              </w:rPr>
              <w:t>d</w:t>
            </w:r>
            <w:proofErr w:type="gramEnd"/>
            <w:r w:rsidRPr="00CC6A7A">
              <w:rPr>
                <w:rFonts w:eastAsiaTheme="minorEastAsia"/>
                <w:b w:val="0"/>
                <w:bCs w:val="0"/>
                <w:color w:val="auto"/>
              </w:rPr>
              <w:t xml:space="preserve">) </w:t>
            </w:r>
            <w:proofErr w:type="spellStart"/>
            <w:r w:rsidRPr="00CC6A7A">
              <w:rPr>
                <w:rFonts w:eastAsiaTheme="minorEastAsia"/>
                <w:b w:val="0"/>
                <w:bCs w:val="0"/>
                <w:color w:val="auto"/>
              </w:rPr>
              <w:t>YAKB’lerin</w:t>
            </w:r>
            <w:proofErr w:type="spellEnd"/>
            <w:r w:rsidRPr="00CC6A7A">
              <w:rPr>
                <w:rFonts w:eastAsiaTheme="minorEastAsia"/>
                <w:b w:val="0"/>
                <w:bCs w:val="0"/>
                <w:color w:val="auto"/>
              </w:rPr>
              <w:t xml:space="preserve"> e-Devlet Kapısı mobil uygulaması vasıtasıyla yakın alan iletişimi ile doğrulama yapılması kaydıyla e-Devlet şifresi,</w:t>
            </w:r>
            <w:r w:rsidR="00353218">
              <w:rPr>
                <w:rFonts w:eastAsiaTheme="minorEastAsia"/>
                <w:b w:val="0"/>
                <w:bCs w:val="0"/>
                <w:color w:val="auto"/>
              </w:rPr>
              <w:t>”</w:t>
            </w:r>
          </w:p>
        </w:tc>
        <w:tc>
          <w:tcPr>
            <w:tcW w:w="5918" w:type="dxa"/>
          </w:tcPr>
          <w:p w14:paraId="2281F805" w14:textId="77777777" w:rsidR="00BE58BF" w:rsidRPr="00CC6A7A"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8374" w:type="dxa"/>
          </w:tcPr>
          <w:p w14:paraId="6F149B79" w14:textId="77777777" w:rsidR="00BE58BF" w:rsidRPr="00CC6A7A"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BE58BF" w:rsidRPr="00CC6A7A" w14:paraId="1E8711A3" w14:textId="77777777" w:rsidTr="00290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2" w:type="dxa"/>
          </w:tcPr>
          <w:p w14:paraId="2605BA83" w14:textId="76637A5E" w:rsidR="0026139A" w:rsidRDefault="0026139A" w:rsidP="002902AF">
            <w:pPr>
              <w:pStyle w:val="metin"/>
              <w:spacing w:before="0" w:beforeAutospacing="0" w:after="0" w:afterAutospacing="0"/>
              <w:ind w:firstLine="566"/>
              <w:jc w:val="both"/>
              <w:rPr>
                <w:rFonts w:eastAsiaTheme="minorEastAsia"/>
                <w:color w:val="auto"/>
              </w:rPr>
            </w:pPr>
            <w:r>
              <w:rPr>
                <w:rFonts w:eastAsiaTheme="minorEastAsia"/>
                <w:b w:val="0"/>
                <w:bCs w:val="0"/>
                <w:color w:val="auto"/>
              </w:rPr>
              <w:t>e</w:t>
            </w:r>
            <w:r w:rsidRPr="00CC6A7A">
              <w:rPr>
                <w:rFonts w:eastAsiaTheme="minorEastAsia"/>
                <w:b w:val="0"/>
                <w:bCs w:val="0"/>
                <w:color w:val="auto"/>
              </w:rPr>
              <w:t>) (</w:t>
            </w:r>
            <w:r>
              <w:rPr>
                <w:rFonts w:eastAsiaTheme="minorEastAsia"/>
                <w:b w:val="0"/>
                <w:bCs w:val="0"/>
                <w:color w:val="auto"/>
              </w:rPr>
              <w:t>d</w:t>
            </w:r>
            <w:r w:rsidRPr="00CC6A7A">
              <w:rPr>
                <w:rFonts w:eastAsiaTheme="minorEastAsia"/>
                <w:b w:val="0"/>
                <w:bCs w:val="0"/>
                <w:color w:val="auto"/>
              </w:rPr>
              <w:t>) bendinden sonra gelmek üzere aşağıdaki (e) ben</w:t>
            </w:r>
            <w:r>
              <w:rPr>
                <w:rFonts w:eastAsiaTheme="minorEastAsia"/>
                <w:b w:val="0"/>
                <w:bCs w:val="0"/>
                <w:color w:val="auto"/>
              </w:rPr>
              <w:t xml:space="preserve">di </w:t>
            </w:r>
            <w:r w:rsidRPr="00CC6A7A">
              <w:rPr>
                <w:rFonts w:eastAsiaTheme="minorEastAsia"/>
                <w:b w:val="0"/>
                <w:bCs w:val="0"/>
                <w:color w:val="auto"/>
              </w:rPr>
              <w:t>eklenmiştir.</w:t>
            </w:r>
          </w:p>
          <w:p w14:paraId="272AA24C" w14:textId="0C1B10AE" w:rsidR="00BE58BF" w:rsidRPr="00CC6A7A" w:rsidRDefault="0026139A" w:rsidP="002902AF">
            <w:pPr>
              <w:pStyle w:val="metin"/>
              <w:spacing w:before="0" w:beforeAutospacing="0" w:after="0" w:afterAutospacing="0"/>
              <w:ind w:firstLine="566"/>
              <w:jc w:val="both"/>
              <w:rPr>
                <w:b w:val="0"/>
                <w:bCs w:val="0"/>
                <w:color w:val="auto"/>
              </w:rPr>
            </w:pPr>
            <w:r>
              <w:rPr>
                <w:rFonts w:eastAsiaTheme="minorEastAsia"/>
                <w:b w:val="0"/>
                <w:bCs w:val="0"/>
                <w:color w:val="auto"/>
              </w:rPr>
              <w:t>“</w:t>
            </w:r>
            <w:proofErr w:type="gramStart"/>
            <w:r w:rsidR="00BE58BF" w:rsidRPr="00CC6A7A">
              <w:rPr>
                <w:rFonts w:eastAsiaTheme="minorEastAsia"/>
                <w:b w:val="0"/>
                <w:bCs w:val="0"/>
                <w:color w:val="auto"/>
              </w:rPr>
              <w:t>e</w:t>
            </w:r>
            <w:proofErr w:type="gramEnd"/>
            <w:r w:rsidR="00BE58BF" w:rsidRPr="00CC6A7A">
              <w:rPr>
                <w:rFonts w:eastAsiaTheme="minorEastAsia"/>
                <w:b w:val="0"/>
                <w:bCs w:val="0"/>
                <w:color w:val="auto"/>
              </w:rPr>
              <w:t xml:space="preserve">) YAKB ya da </w:t>
            </w:r>
            <w:proofErr w:type="spellStart"/>
            <w:r w:rsidR="00BE58BF" w:rsidRPr="00CC6A7A">
              <w:rPr>
                <w:rFonts w:eastAsiaTheme="minorEastAsia"/>
                <w:b w:val="0"/>
                <w:bCs w:val="0"/>
                <w:color w:val="auto"/>
              </w:rPr>
              <w:t>TEKB’ye</w:t>
            </w:r>
            <w:proofErr w:type="spellEnd"/>
            <w:r w:rsidR="00BE58BF" w:rsidRPr="00CC6A7A">
              <w:rPr>
                <w:rFonts w:eastAsiaTheme="minorEastAsia"/>
                <w:b w:val="0"/>
                <w:bCs w:val="0"/>
                <w:color w:val="auto"/>
              </w:rPr>
              <w:t xml:space="preserve"> sahip olmayan ve 24</w:t>
            </w:r>
            <w:r w:rsidR="00BE58BF">
              <w:rPr>
                <w:rFonts w:eastAsiaTheme="minorEastAsia"/>
                <w:b w:val="0"/>
                <w:bCs w:val="0"/>
                <w:color w:val="auto"/>
              </w:rPr>
              <w:t>/</w:t>
            </w:r>
            <w:r w:rsidR="00BE58BF" w:rsidRPr="00CC6A7A">
              <w:rPr>
                <w:rFonts w:eastAsiaTheme="minorEastAsia"/>
                <w:b w:val="0"/>
                <w:bCs w:val="0"/>
                <w:color w:val="auto"/>
              </w:rPr>
              <w:t>7</w:t>
            </w:r>
            <w:r w:rsidR="00BE58BF">
              <w:rPr>
                <w:rFonts w:eastAsiaTheme="minorEastAsia"/>
                <w:b w:val="0"/>
                <w:bCs w:val="0"/>
                <w:color w:val="auto"/>
              </w:rPr>
              <w:t>/</w:t>
            </w:r>
            <w:r w:rsidR="00BE58BF" w:rsidRPr="00CC6A7A">
              <w:rPr>
                <w:rFonts w:eastAsiaTheme="minorEastAsia"/>
                <w:b w:val="0"/>
                <w:bCs w:val="0"/>
                <w:color w:val="auto"/>
              </w:rPr>
              <w:t>2013 tarihli ve 28717 sayılı Resmî Gazetede yayımlanan Yabancı Misyon Kimlik Kartı Yönetmeliğine göre düzenlenen belgeyi haiz olan yabancı uyruklu başvuru sahibi için 6/B maddesi çerçevesinde Dışişleri Bakanlığından doğrulama yapılması kaydıyla e-Devlet şifresi”</w:t>
            </w:r>
          </w:p>
        </w:tc>
        <w:tc>
          <w:tcPr>
            <w:tcW w:w="5918" w:type="dxa"/>
          </w:tcPr>
          <w:p w14:paraId="29A0F79B" w14:textId="77777777" w:rsidR="00BE58BF" w:rsidRPr="00CC6A7A" w:rsidRDefault="00BE58BF"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8374" w:type="dxa"/>
          </w:tcPr>
          <w:p w14:paraId="1F47BF6A" w14:textId="77777777" w:rsidR="00BE58BF" w:rsidRPr="00CC6A7A" w:rsidRDefault="00BE58BF"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BE58BF" w:rsidRPr="00CC6A7A" w14:paraId="07C6F1FB" w14:textId="77777777" w:rsidTr="002902AF">
        <w:tc>
          <w:tcPr>
            <w:cnfStyle w:val="001000000000" w:firstRow="0" w:lastRow="0" w:firstColumn="1" w:lastColumn="0" w:oddVBand="0" w:evenVBand="0" w:oddHBand="0" w:evenHBand="0" w:firstRowFirstColumn="0" w:firstRowLastColumn="0" w:lastRowFirstColumn="0" w:lastRowLastColumn="0"/>
            <w:tcW w:w="8372" w:type="dxa"/>
          </w:tcPr>
          <w:p w14:paraId="55E6580C" w14:textId="1CFEA896" w:rsidR="00C67AF3" w:rsidRPr="005656E6" w:rsidRDefault="00F908B3" w:rsidP="00E82408">
            <w:pPr>
              <w:pStyle w:val="metin"/>
              <w:spacing w:before="0" w:beforeAutospacing="0" w:after="0" w:afterAutospacing="0"/>
              <w:ind w:firstLine="566"/>
              <w:jc w:val="both"/>
              <w:rPr>
                <w:rFonts w:eastAsiaTheme="minorEastAsia"/>
                <w:color w:val="auto"/>
              </w:rPr>
            </w:pPr>
            <w:r w:rsidRPr="00CC6A7A">
              <w:rPr>
                <w:rFonts w:eastAsiaTheme="minorEastAsia"/>
                <w:color w:val="auto"/>
              </w:rPr>
              <w:t>MADDE 4</w:t>
            </w:r>
            <w:r w:rsidRPr="00CC6A7A">
              <w:rPr>
                <w:rFonts w:eastAsiaTheme="minorEastAsia"/>
                <w:b w:val="0"/>
                <w:bCs w:val="0"/>
                <w:color w:val="auto"/>
              </w:rPr>
              <w:t xml:space="preserve"> – Aynı Yönetmeliğin </w:t>
            </w:r>
            <w:proofErr w:type="gramStart"/>
            <w:r w:rsidRPr="00CC6A7A">
              <w:rPr>
                <w:rFonts w:eastAsiaTheme="minorEastAsia"/>
                <w:b w:val="0"/>
                <w:bCs w:val="0"/>
                <w:color w:val="auto"/>
              </w:rPr>
              <w:t xml:space="preserve">6 </w:t>
            </w:r>
            <w:proofErr w:type="spellStart"/>
            <w:r w:rsidRPr="00CC6A7A">
              <w:rPr>
                <w:rFonts w:eastAsiaTheme="minorEastAsia"/>
                <w:b w:val="0"/>
                <w:bCs w:val="0"/>
                <w:color w:val="auto"/>
              </w:rPr>
              <w:t>ncı</w:t>
            </w:r>
            <w:proofErr w:type="spellEnd"/>
            <w:proofErr w:type="gramEnd"/>
            <w:r w:rsidRPr="00CC6A7A">
              <w:rPr>
                <w:rFonts w:eastAsiaTheme="minorEastAsia"/>
                <w:b w:val="0"/>
                <w:bCs w:val="0"/>
                <w:color w:val="auto"/>
              </w:rPr>
              <w:t xml:space="preserve"> maddesinden sonra gelmek üzere aşağıdaki 6/A ve 6/B maddeleri eklenmiştir.</w:t>
            </w:r>
            <w:r>
              <w:rPr>
                <w:rFonts w:eastAsiaTheme="minorEastAsia"/>
                <w:color w:val="auto"/>
              </w:rPr>
              <w:t xml:space="preserve"> </w:t>
            </w:r>
          </w:p>
        </w:tc>
        <w:tc>
          <w:tcPr>
            <w:tcW w:w="5918" w:type="dxa"/>
          </w:tcPr>
          <w:p w14:paraId="00CCB834" w14:textId="77777777" w:rsidR="00BE58BF" w:rsidRPr="00CC6A7A"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8374" w:type="dxa"/>
          </w:tcPr>
          <w:p w14:paraId="48C34F53" w14:textId="77777777" w:rsidR="00BE58BF" w:rsidRPr="00CC6A7A"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6A3A1C" w:rsidRPr="00CC6A7A" w14:paraId="6EE913F2" w14:textId="77777777" w:rsidTr="00290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2" w:type="dxa"/>
          </w:tcPr>
          <w:p w14:paraId="35EB667F" w14:textId="77777777" w:rsidR="00E82408" w:rsidRPr="00CC6A7A" w:rsidRDefault="00E82408" w:rsidP="00E82408">
            <w:pPr>
              <w:pStyle w:val="metin"/>
              <w:spacing w:before="0" w:beforeAutospacing="0" w:after="0" w:afterAutospacing="0"/>
              <w:ind w:firstLine="566"/>
              <w:jc w:val="both"/>
              <w:rPr>
                <w:rFonts w:eastAsiaTheme="minorEastAsia"/>
                <w:b w:val="0"/>
                <w:color w:val="auto"/>
              </w:rPr>
            </w:pPr>
            <w:r>
              <w:rPr>
                <w:rFonts w:eastAsiaTheme="minorEastAsia"/>
                <w:color w:val="auto"/>
              </w:rPr>
              <w:t>“</w:t>
            </w:r>
            <w:r w:rsidRPr="00CC6A7A">
              <w:rPr>
                <w:rFonts w:eastAsiaTheme="minorEastAsia"/>
                <w:color w:val="auto"/>
              </w:rPr>
              <w:t>Göç İdaresi Başkanlığı üzerinden kimlik doğrulama</w:t>
            </w:r>
          </w:p>
          <w:p w14:paraId="22C7D587" w14:textId="77777777" w:rsidR="00E82408" w:rsidRPr="00CC6A7A" w:rsidRDefault="00E82408" w:rsidP="00E82408">
            <w:pPr>
              <w:pStyle w:val="metin"/>
              <w:spacing w:before="0" w:beforeAutospacing="0" w:after="0" w:afterAutospacing="0"/>
              <w:ind w:firstLine="566"/>
              <w:jc w:val="both"/>
              <w:rPr>
                <w:rFonts w:eastAsiaTheme="minorEastAsia"/>
                <w:b w:val="0"/>
                <w:bCs w:val="0"/>
                <w:color w:val="auto"/>
              </w:rPr>
            </w:pPr>
            <w:r w:rsidRPr="00CC6A7A">
              <w:rPr>
                <w:rFonts w:eastAsiaTheme="minorEastAsia"/>
                <w:color w:val="auto"/>
              </w:rPr>
              <w:t>MADDE 6/</w:t>
            </w:r>
            <w:proofErr w:type="gramStart"/>
            <w:r w:rsidRPr="00CC6A7A">
              <w:rPr>
                <w:rFonts w:eastAsiaTheme="minorEastAsia"/>
                <w:color w:val="auto"/>
              </w:rPr>
              <w:t>A -</w:t>
            </w:r>
            <w:proofErr w:type="gramEnd"/>
            <w:r w:rsidRPr="00CC6A7A">
              <w:rPr>
                <w:rFonts w:eastAsiaTheme="minorEastAsia"/>
                <w:color w:val="auto"/>
              </w:rPr>
              <w:t xml:space="preserve"> </w:t>
            </w:r>
            <w:r w:rsidRPr="00CC6A7A">
              <w:rPr>
                <w:rFonts w:eastAsiaTheme="minorEastAsia"/>
                <w:b w:val="0"/>
                <w:bCs w:val="0"/>
                <w:color w:val="auto"/>
              </w:rPr>
              <w:t xml:space="preserve">(1) Elektronik kimlik doğrulama kabiliyetini haiz kimlik belgesine sahip olmayan yabancı uyruklu başvuru sahiplerinin kimliğinin doğrulaması Göç İdaresi Başkanlığı vasıtasıyla aşağıdaki usullerle yapılır; </w:t>
            </w:r>
          </w:p>
          <w:p w14:paraId="67576924" w14:textId="77777777" w:rsidR="00E82408" w:rsidRPr="00CC6A7A" w:rsidRDefault="00E82408" w:rsidP="00E82408">
            <w:pPr>
              <w:pStyle w:val="metin"/>
              <w:spacing w:before="0" w:beforeAutospacing="0" w:after="0" w:afterAutospacing="0"/>
              <w:ind w:firstLine="525"/>
              <w:jc w:val="both"/>
              <w:rPr>
                <w:rFonts w:eastAsiaTheme="minorEastAsia"/>
                <w:b w:val="0"/>
                <w:bCs w:val="0"/>
                <w:color w:val="auto"/>
              </w:rPr>
            </w:pPr>
            <w:r w:rsidRPr="00CC6A7A">
              <w:rPr>
                <w:rFonts w:eastAsiaTheme="minorEastAsia"/>
                <w:b w:val="0"/>
                <w:bCs w:val="0"/>
                <w:color w:val="auto"/>
              </w:rPr>
              <w:t xml:space="preserve">a) Başvuru sahibi, Göç İdaresi Başkanlığı mobil uygulamasına giriş yapar. </w:t>
            </w:r>
          </w:p>
          <w:p w14:paraId="1F6986C3" w14:textId="7DBB99F7" w:rsidR="00E82408" w:rsidRPr="00CC6A7A" w:rsidRDefault="00E82408" w:rsidP="00E82408">
            <w:pPr>
              <w:pStyle w:val="metin"/>
              <w:spacing w:before="0" w:beforeAutospacing="0" w:after="0" w:afterAutospacing="0"/>
              <w:ind w:firstLine="525"/>
              <w:jc w:val="both"/>
              <w:rPr>
                <w:rFonts w:eastAsiaTheme="minorEastAsia"/>
                <w:b w:val="0"/>
                <w:bCs w:val="0"/>
                <w:color w:val="auto"/>
              </w:rPr>
            </w:pPr>
            <w:r w:rsidRPr="00CC6A7A">
              <w:rPr>
                <w:rFonts w:eastAsiaTheme="minorEastAsia"/>
                <w:b w:val="0"/>
                <w:bCs w:val="0"/>
                <w:color w:val="auto"/>
              </w:rPr>
              <w:t xml:space="preserve">b) Giriş yapan başvuru sahibine; BTK vasıtasıyla işletmeci tarafından </w:t>
            </w:r>
            <w:proofErr w:type="gramStart"/>
            <w:r w:rsidRPr="00CC6A7A">
              <w:rPr>
                <w:rFonts w:eastAsiaTheme="minorEastAsia"/>
                <w:b w:val="0"/>
                <w:bCs w:val="0"/>
                <w:color w:val="auto"/>
              </w:rPr>
              <w:t>iletilen;</w:t>
            </w:r>
            <w:proofErr w:type="gramEnd"/>
            <w:r w:rsidRPr="00CC6A7A">
              <w:rPr>
                <w:rFonts w:eastAsiaTheme="minorEastAsia"/>
                <w:b w:val="0"/>
                <w:bCs w:val="0"/>
                <w:color w:val="auto"/>
              </w:rPr>
              <w:t xml:space="preserve"> yabancı kimlik numarası, adı, soyadı, işlem türü, işlemi özgüleyen hizmet numarası ve işlem belgesinde ilgili mevzuat kapsamında yer alması gereken bilgiler gösterilir. Ardından hazırda bulunan başvuru sahibinin alınan canlı görüntüsündeki yüzü ile resmi makamlarda yer alan fotoğraf</w:t>
            </w:r>
            <w:r w:rsidR="00F40B07">
              <w:rPr>
                <w:rFonts w:eastAsiaTheme="minorEastAsia"/>
                <w:b w:val="0"/>
                <w:bCs w:val="0"/>
                <w:color w:val="auto"/>
              </w:rPr>
              <w:t>ı</w:t>
            </w:r>
            <w:r w:rsidRPr="00CC6A7A">
              <w:rPr>
                <w:rFonts w:eastAsiaTheme="minorEastAsia"/>
                <w:b w:val="0"/>
                <w:bCs w:val="0"/>
                <w:color w:val="auto"/>
              </w:rPr>
              <w:t xml:space="preserve"> karşılaştırılır. Yüz verisi doğrulanarak başvuru sahibinin onayı alınır. </w:t>
            </w:r>
          </w:p>
          <w:p w14:paraId="2E63A3E8" w14:textId="1C47C09D" w:rsidR="00E82408" w:rsidRPr="00CC6A7A" w:rsidRDefault="00E82408" w:rsidP="00E82408">
            <w:pPr>
              <w:pStyle w:val="metin"/>
              <w:spacing w:before="0" w:beforeAutospacing="0" w:after="0" w:afterAutospacing="0"/>
              <w:ind w:firstLine="525"/>
              <w:jc w:val="both"/>
              <w:rPr>
                <w:rFonts w:eastAsiaTheme="minorEastAsia"/>
                <w:b w:val="0"/>
                <w:bCs w:val="0"/>
                <w:color w:val="auto"/>
              </w:rPr>
            </w:pPr>
            <w:r w:rsidRPr="00CC6A7A">
              <w:rPr>
                <w:rFonts w:eastAsiaTheme="minorEastAsia"/>
                <w:b w:val="0"/>
                <w:bCs w:val="0"/>
                <w:color w:val="auto"/>
              </w:rPr>
              <w:t xml:space="preserve">c) Yabancı kimlik numarasını haiz olmayan </w:t>
            </w:r>
            <w:r w:rsidRPr="00CC6A7A">
              <w:rPr>
                <w:rStyle w:val="Gvdemetni"/>
                <w:b w:val="0"/>
                <w:bCs w:val="0"/>
                <w:color w:val="auto"/>
              </w:rPr>
              <w:t xml:space="preserve">yabancı </w:t>
            </w:r>
            <w:r w:rsidR="00A75BC0">
              <w:rPr>
                <w:rStyle w:val="Gvdemetni"/>
                <w:b w:val="0"/>
                <w:bCs w:val="0"/>
                <w:color w:val="auto"/>
              </w:rPr>
              <w:t xml:space="preserve">uyruklu </w:t>
            </w:r>
            <w:r w:rsidRPr="00CC6A7A">
              <w:rPr>
                <w:rStyle w:val="Gvdemetni"/>
                <w:b w:val="0"/>
                <w:bCs w:val="0"/>
                <w:color w:val="auto"/>
              </w:rPr>
              <w:t>kişinin ülkemiz sınırlarına girerken kullandığı pasaport ve muadili uluslararası geçerliliği olan belgenin seri numarası ile bu numaranın sonuna belgeyi veren ülke</w:t>
            </w:r>
            <w:r w:rsidR="00A75BC0">
              <w:rPr>
                <w:rStyle w:val="Gvdemetni"/>
                <w:b w:val="0"/>
                <w:bCs w:val="0"/>
                <w:color w:val="auto"/>
              </w:rPr>
              <w:t>nin</w:t>
            </w:r>
            <w:r w:rsidRPr="00CC6A7A">
              <w:rPr>
                <w:rStyle w:val="Gvdemetni"/>
                <w:b w:val="0"/>
                <w:bCs w:val="0"/>
                <w:color w:val="auto"/>
              </w:rPr>
              <w:t xml:space="preserve"> ISO 3166 alpha-2 ya da ülkemizin ikili anlaşmalarla kabul ettiği kodu eklenmesinden oluşan </w:t>
            </w:r>
            <w:r w:rsidRPr="00CC6A7A">
              <w:rPr>
                <w:rFonts w:eastAsiaTheme="minorHAnsi"/>
                <w:b w:val="0"/>
                <w:bCs w:val="0"/>
                <w:color w:val="auto"/>
              </w:rPr>
              <w:t>ibare bu işleme mahsus olarak yabancı kimlik numarası alanında kullanılır.</w:t>
            </w:r>
          </w:p>
          <w:p w14:paraId="3F93D68B" w14:textId="0B9003A9" w:rsidR="00E82408" w:rsidRPr="00CC6A7A" w:rsidRDefault="00E82408" w:rsidP="00E82408">
            <w:pPr>
              <w:pStyle w:val="metin"/>
              <w:spacing w:before="0" w:beforeAutospacing="0" w:after="0" w:afterAutospacing="0"/>
              <w:ind w:firstLine="566"/>
              <w:jc w:val="both"/>
              <w:rPr>
                <w:rFonts w:eastAsiaTheme="minorEastAsia"/>
                <w:b w:val="0"/>
                <w:bCs w:val="0"/>
                <w:color w:val="auto"/>
              </w:rPr>
            </w:pPr>
            <w:r w:rsidRPr="00CC6A7A">
              <w:rPr>
                <w:rFonts w:eastAsiaTheme="minorEastAsia"/>
                <w:b w:val="0"/>
                <w:bCs w:val="0"/>
                <w:color w:val="auto"/>
              </w:rPr>
              <w:t>(2) Yakın alan iletişimi kabiliyeti</w:t>
            </w:r>
            <w:r w:rsidR="00D457C9">
              <w:rPr>
                <w:rFonts w:eastAsiaTheme="minorEastAsia"/>
                <w:b w:val="0"/>
                <w:bCs w:val="0"/>
                <w:color w:val="auto"/>
              </w:rPr>
              <w:t>ni haiz</w:t>
            </w:r>
            <w:r w:rsidRPr="00CC6A7A">
              <w:rPr>
                <w:rFonts w:eastAsiaTheme="minorEastAsia"/>
                <w:b w:val="0"/>
                <w:bCs w:val="0"/>
                <w:color w:val="auto"/>
              </w:rPr>
              <w:t xml:space="preserve"> kimlik belgesine sahip yabancı uyruklu başvuru sahipleri Göç İdaresi Başkanlığı mobil uygulamasına şifre ile girmesi ve yakın alan iletişimi ile kimlik belgesi doğrulanması halinde birinci fıkranın (b) bendinde yer alan bilgiler gösterilip onayı alınarak</w:t>
            </w:r>
            <w:r w:rsidRPr="00CC6A7A" w:rsidDel="00A75BC0">
              <w:rPr>
                <w:rFonts w:eastAsiaTheme="minorEastAsia"/>
                <w:b w:val="0"/>
                <w:bCs w:val="0"/>
                <w:color w:val="auto"/>
              </w:rPr>
              <w:t xml:space="preserve"> da</w:t>
            </w:r>
            <w:r w:rsidRPr="00CC6A7A">
              <w:rPr>
                <w:rFonts w:eastAsiaTheme="minorEastAsia"/>
                <w:b w:val="0"/>
                <w:bCs w:val="0"/>
                <w:color w:val="auto"/>
              </w:rPr>
              <w:t xml:space="preserve"> kimlik doğrulaması yapılabilir. Bu doğrulamada yüz verisi karşılaştırması aranmaz.</w:t>
            </w:r>
          </w:p>
          <w:p w14:paraId="259A757A" w14:textId="2EE92B22" w:rsidR="00E82408" w:rsidRDefault="00E82408" w:rsidP="00E82408">
            <w:pPr>
              <w:pStyle w:val="metin"/>
              <w:spacing w:before="0" w:beforeAutospacing="0" w:after="0" w:afterAutospacing="0"/>
              <w:ind w:firstLine="602"/>
              <w:jc w:val="both"/>
              <w:rPr>
                <w:rFonts w:eastAsiaTheme="minorEastAsia"/>
                <w:color w:val="auto"/>
              </w:rPr>
            </w:pPr>
            <w:r w:rsidRPr="00CC6A7A">
              <w:rPr>
                <w:rFonts w:eastAsiaTheme="minorEastAsia"/>
                <w:b w:val="0"/>
                <w:bCs w:val="0"/>
                <w:color w:val="auto"/>
              </w:rPr>
              <w:t xml:space="preserve">(3) Göç İdaresi Başkanlığı mobil uygulaması </w:t>
            </w:r>
            <w:r w:rsidR="00D76FF7">
              <w:rPr>
                <w:rFonts w:eastAsiaTheme="minorEastAsia"/>
                <w:b w:val="0"/>
                <w:bCs w:val="0"/>
                <w:color w:val="auto"/>
              </w:rPr>
              <w:t>üzerinden</w:t>
            </w:r>
            <w:r w:rsidR="00D76FF7" w:rsidRPr="00CC6A7A">
              <w:rPr>
                <w:rFonts w:eastAsiaTheme="minorEastAsia"/>
                <w:b w:val="0"/>
                <w:bCs w:val="0"/>
                <w:color w:val="auto"/>
              </w:rPr>
              <w:t xml:space="preserve"> </w:t>
            </w:r>
            <w:r w:rsidR="00A75BC0">
              <w:rPr>
                <w:rFonts w:eastAsiaTheme="minorEastAsia"/>
                <w:b w:val="0"/>
                <w:bCs w:val="0"/>
                <w:color w:val="auto"/>
              </w:rPr>
              <w:t xml:space="preserve">kimlik </w:t>
            </w:r>
            <w:r w:rsidRPr="00CC6A7A">
              <w:rPr>
                <w:rFonts w:eastAsiaTheme="minorEastAsia"/>
                <w:b w:val="0"/>
                <w:bCs w:val="0"/>
                <w:color w:val="auto"/>
              </w:rPr>
              <w:t xml:space="preserve">doğrulaması yapılamayan başvuru sahibinin, İl Göç Müdürlüklerine yönlendirilmesi akabinde </w:t>
            </w:r>
            <w:proofErr w:type="spellStart"/>
            <w:r w:rsidRPr="00CC6A7A">
              <w:rPr>
                <w:rFonts w:eastAsiaTheme="minorEastAsia"/>
                <w:b w:val="0"/>
                <w:bCs w:val="0"/>
                <w:color w:val="auto"/>
              </w:rPr>
              <w:t>biyometrik</w:t>
            </w:r>
            <w:proofErr w:type="spellEnd"/>
            <w:r w:rsidRPr="00CC6A7A">
              <w:rPr>
                <w:rFonts w:eastAsiaTheme="minorEastAsia"/>
                <w:b w:val="0"/>
                <w:bCs w:val="0"/>
                <w:color w:val="auto"/>
              </w:rPr>
              <w:t xml:space="preserve"> veriyle kimlik doğrulaması yapılarak onayı alınır.</w:t>
            </w:r>
          </w:p>
          <w:p w14:paraId="3199A123" w14:textId="10C8DA80" w:rsidR="00E82408" w:rsidRDefault="00E82408" w:rsidP="00E82408">
            <w:pPr>
              <w:pStyle w:val="metin"/>
              <w:spacing w:before="0" w:beforeAutospacing="0" w:after="0" w:afterAutospacing="0"/>
              <w:ind w:firstLine="602"/>
              <w:jc w:val="both"/>
              <w:rPr>
                <w:color w:val="auto"/>
              </w:rPr>
            </w:pPr>
            <w:r w:rsidRPr="00CC6A7A">
              <w:rPr>
                <w:b w:val="0"/>
                <w:bCs w:val="0"/>
                <w:color w:val="auto"/>
              </w:rPr>
              <w:t xml:space="preserve">(4) Bu madde kapsamında kimlik doğrulamasının uzaktan yapılması halinde başvuru sahibinin Göç İdaresi Başkanlığı mobil uygulaması sunucularına </w:t>
            </w:r>
            <w:r w:rsidRPr="002F0711">
              <w:rPr>
                <w:b w:val="0"/>
                <w:bCs w:val="0"/>
                <w:color w:val="auto"/>
              </w:rPr>
              <w:t>erişim</w:t>
            </w:r>
            <w:r>
              <w:rPr>
                <w:b w:val="0"/>
                <w:bCs w:val="0"/>
                <w:color w:val="auto"/>
              </w:rPr>
              <w:t xml:space="preserve"> anında kullandığı mobil telefonu</w:t>
            </w:r>
            <w:r w:rsidRPr="0078709A">
              <w:rPr>
                <w:b w:val="0"/>
                <w:bCs w:val="0"/>
                <w:color w:val="auto"/>
              </w:rPr>
              <w:t xml:space="preserve">n konum bilgisi, </w:t>
            </w:r>
            <w:r w:rsidRPr="00CC6A7A">
              <w:rPr>
                <w:b w:val="0"/>
                <w:bCs w:val="0"/>
                <w:color w:val="auto"/>
              </w:rPr>
              <w:t>erişimini sağlayan mobil elektronik haberleşme işletmecisi</w:t>
            </w:r>
            <w:r w:rsidRPr="002F0711">
              <w:rPr>
                <w:b w:val="0"/>
                <w:bCs w:val="0"/>
                <w:color w:val="auto"/>
              </w:rPr>
              <w:t xml:space="preserve">ne </w:t>
            </w:r>
            <w:r w:rsidRPr="0078709A">
              <w:rPr>
                <w:b w:val="0"/>
                <w:bCs w:val="0"/>
                <w:color w:val="auto"/>
              </w:rPr>
              <w:t>İnternet Protokolü adresi</w:t>
            </w:r>
            <w:r>
              <w:rPr>
                <w:b w:val="0"/>
                <w:bCs w:val="0"/>
                <w:color w:val="auto"/>
              </w:rPr>
              <w:t xml:space="preserve"> veya mobil numara</w:t>
            </w:r>
            <w:r w:rsidRPr="0078709A">
              <w:rPr>
                <w:b w:val="0"/>
                <w:bCs w:val="0"/>
                <w:color w:val="auto"/>
              </w:rPr>
              <w:t xml:space="preserve"> </w:t>
            </w:r>
            <w:r>
              <w:rPr>
                <w:b w:val="0"/>
                <w:bCs w:val="0"/>
                <w:color w:val="auto"/>
              </w:rPr>
              <w:t>üzerinden</w:t>
            </w:r>
            <w:r w:rsidRPr="002F0711">
              <w:rPr>
                <w:b w:val="0"/>
                <w:bCs w:val="0"/>
                <w:color w:val="auto"/>
              </w:rPr>
              <w:t xml:space="preserve"> Kurum vasıtasıyla sorulur</w:t>
            </w:r>
            <w:r w:rsidRPr="00CC6A7A">
              <w:rPr>
                <w:b w:val="0"/>
                <w:bCs w:val="0"/>
                <w:color w:val="auto"/>
              </w:rPr>
              <w:t xml:space="preserve">, </w:t>
            </w:r>
            <w:r w:rsidRPr="002F0711">
              <w:rPr>
                <w:b w:val="0"/>
                <w:bCs w:val="0"/>
                <w:color w:val="auto"/>
              </w:rPr>
              <w:t xml:space="preserve">işletmeci ilgili </w:t>
            </w:r>
            <w:r w:rsidRPr="00CC6A7A">
              <w:rPr>
                <w:b w:val="0"/>
                <w:bCs w:val="0"/>
                <w:color w:val="auto"/>
              </w:rPr>
              <w:t>konum verisini BTK vasıtasıyla Göç İdaresi Başkanlığı’na iletir.</w:t>
            </w:r>
          </w:p>
          <w:p w14:paraId="6DC7910E" w14:textId="77777777" w:rsidR="00E82408" w:rsidRPr="00CC6A7A" w:rsidRDefault="00E82408" w:rsidP="00E82408">
            <w:pPr>
              <w:pStyle w:val="metin"/>
              <w:spacing w:before="0" w:beforeAutospacing="0" w:after="0" w:afterAutospacing="0"/>
              <w:ind w:firstLine="566"/>
              <w:jc w:val="both"/>
              <w:rPr>
                <w:rFonts w:eastAsiaTheme="minorEastAsia"/>
                <w:b w:val="0"/>
                <w:color w:val="auto"/>
              </w:rPr>
            </w:pPr>
            <w:r w:rsidRPr="00CC6A7A">
              <w:rPr>
                <w:rFonts w:eastAsiaTheme="minorEastAsia"/>
                <w:color w:val="auto"/>
              </w:rPr>
              <w:t>Dışişleri Bakanlığı vasıtasıyla e-Devlet Kapısı</w:t>
            </w:r>
            <w:r w:rsidRPr="00CC6A7A" w:rsidDel="00F701FB">
              <w:rPr>
                <w:rFonts w:eastAsiaTheme="minorEastAsia"/>
                <w:color w:val="auto"/>
              </w:rPr>
              <w:t xml:space="preserve"> </w:t>
            </w:r>
            <w:r w:rsidRPr="00CC6A7A">
              <w:rPr>
                <w:rFonts w:eastAsiaTheme="minorEastAsia"/>
                <w:color w:val="auto"/>
              </w:rPr>
              <w:t>üzerinden kimlik doğrulama</w:t>
            </w:r>
          </w:p>
          <w:p w14:paraId="1C14C205" w14:textId="77777777" w:rsidR="00E82408" w:rsidRPr="00CC6A7A" w:rsidRDefault="00E82408" w:rsidP="00E82408">
            <w:pPr>
              <w:pStyle w:val="metin"/>
              <w:spacing w:before="0" w:beforeAutospacing="0" w:after="0" w:afterAutospacing="0"/>
              <w:ind w:firstLine="566"/>
              <w:jc w:val="both"/>
              <w:rPr>
                <w:rFonts w:eastAsiaTheme="minorEastAsia"/>
                <w:b w:val="0"/>
                <w:bCs w:val="0"/>
                <w:color w:val="auto"/>
              </w:rPr>
            </w:pPr>
            <w:r w:rsidRPr="00CC6A7A">
              <w:rPr>
                <w:rFonts w:eastAsiaTheme="minorEastAsia"/>
                <w:color w:val="auto"/>
              </w:rPr>
              <w:t xml:space="preserve">MADDE 6/B </w:t>
            </w:r>
            <w:r w:rsidRPr="00CC6A7A">
              <w:rPr>
                <w:rFonts w:eastAsiaTheme="minorEastAsia"/>
                <w:b w:val="0"/>
                <w:bCs w:val="0"/>
                <w:color w:val="auto"/>
              </w:rPr>
              <w:t xml:space="preserve">– (1) YAKB ya da </w:t>
            </w:r>
            <w:proofErr w:type="spellStart"/>
            <w:r w:rsidRPr="00CC6A7A">
              <w:rPr>
                <w:rFonts w:eastAsiaTheme="minorEastAsia"/>
                <w:b w:val="0"/>
                <w:bCs w:val="0"/>
                <w:color w:val="auto"/>
              </w:rPr>
              <w:t>TEKB’ye</w:t>
            </w:r>
            <w:proofErr w:type="spellEnd"/>
            <w:r w:rsidRPr="00CC6A7A">
              <w:rPr>
                <w:rFonts w:eastAsiaTheme="minorEastAsia"/>
                <w:b w:val="0"/>
                <w:bCs w:val="0"/>
                <w:color w:val="auto"/>
              </w:rPr>
              <w:t xml:space="preserve"> sahip olmayan yabancı uyruklu başvuru sahibinin 24</w:t>
            </w:r>
            <w:r>
              <w:rPr>
                <w:rFonts w:eastAsiaTheme="minorEastAsia"/>
                <w:b w:val="0"/>
                <w:bCs w:val="0"/>
                <w:color w:val="auto"/>
              </w:rPr>
              <w:t>/</w:t>
            </w:r>
            <w:r w:rsidRPr="00CC6A7A">
              <w:rPr>
                <w:rFonts w:eastAsiaTheme="minorEastAsia"/>
                <w:b w:val="0"/>
                <w:bCs w:val="0"/>
                <w:color w:val="auto"/>
              </w:rPr>
              <w:t>7</w:t>
            </w:r>
            <w:r>
              <w:rPr>
                <w:rFonts w:eastAsiaTheme="minorEastAsia"/>
                <w:b w:val="0"/>
                <w:bCs w:val="0"/>
                <w:color w:val="auto"/>
              </w:rPr>
              <w:t>/</w:t>
            </w:r>
            <w:r w:rsidRPr="00CC6A7A">
              <w:rPr>
                <w:rFonts w:eastAsiaTheme="minorEastAsia"/>
                <w:b w:val="0"/>
                <w:bCs w:val="0"/>
                <w:color w:val="auto"/>
              </w:rPr>
              <w:t xml:space="preserve">2013 tarihli ve 28717 sayılı Resmî Gazetede yayımlanan Yabancı Misyon Kimlik Kartı Yönetmeliğine göre düzenlenen belgeyi haiz olması halinde yabancı uyruklu başvuru sahibinin kimlik doğrulaması Dışişleri Bakanlığı vasıtasıyla aşağıdaki usule göre yapılır. </w:t>
            </w:r>
          </w:p>
          <w:p w14:paraId="6363FE13" w14:textId="77777777" w:rsidR="00E82408" w:rsidRPr="00CC6A7A" w:rsidRDefault="00E82408" w:rsidP="00E82408">
            <w:pPr>
              <w:pStyle w:val="metin"/>
              <w:spacing w:before="0" w:beforeAutospacing="0" w:after="0" w:afterAutospacing="0"/>
              <w:ind w:firstLine="566"/>
              <w:jc w:val="both"/>
              <w:rPr>
                <w:rFonts w:eastAsiaTheme="minorEastAsia"/>
                <w:b w:val="0"/>
                <w:bCs w:val="0"/>
                <w:color w:val="auto"/>
              </w:rPr>
            </w:pPr>
            <w:r w:rsidRPr="00CC6A7A">
              <w:rPr>
                <w:rFonts w:eastAsiaTheme="minorEastAsia"/>
                <w:b w:val="0"/>
                <w:bCs w:val="0"/>
                <w:color w:val="auto"/>
              </w:rPr>
              <w:t>a) Başvuru sahibi, e-Devlet Kapısı üzerinden şifre ile giriş yapar.</w:t>
            </w:r>
          </w:p>
          <w:p w14:paraId="3B7E47F3" w14:textId="36208F5E" w:rsidR="006A3A1C" w:rsidRPr="00CC6A7A" w:rsidRDefault="00E82408" w:rsidP="00E82408">
            <w:pPr>
              <w:pStyle w:val="metin"/>
              <w:spacing w:before="0" w:beforeAutospacing="0" w:after="0" w:afterAutospacing="0"/>
              <w:ind w:firstLine="566"/>
              <w:jc w:val="both"/>
              <w:rPr>
                <w:rFonts w:eastAsiaTheme="minorEastAsia"/>
              </w:rPr>
            </w:pPr>
            <w:r w:rsidRPr="00CC6A7A">
              <w:rPr>
                <w:rFonts w:eastAsiaTheme="minorEastAsia"/>
                <w:b w:val="0"/>
                <w:bCs w:val="0"/>
                <w:color w:val="auto"/>
              </w:rPr>
              <w:t xml:space="preserve">b) Yurda girişte kullandığı belgedeki bilgiler ile birlikte </w:t>
            </w:r>
            <w:r w:rsidR="007141B0" w:rsidRPr="00F67564">
              <w:rPr>
                <w:rFonts w:eastAsiaTheme="minorEastAsia"/>
                <w:b w:val="0"/>
                <w:bCs w:val="0"/>
                <w:color w:val="auto"/>
              </w:rPr>
              <w:t>başvuru sahibi ülkemizde görevli diplomasi ve konsolosluk memuru</w:t>
            </w:r>
            <w:r w:rsidR="007141B0">
              <w:rPr>
                <w:rFonts w:eastAsiaTheme="minorEastAsia"/>
                <w:b w:val="0"/>
                <w:bCs w:val="0"/>
                <w:color w:val="auto"/>
              </w:rPr>
              <w:t xml:space="preserve"> veya bu kişilerin </w:t>
            </w:r>
            <w:r w:rsidR="007141B0" w:rsidRPr="007141B0">
              <w:rPr>
                <w:rFonts w:eastAsiaTheme="minorEastAsia"/>
                <w:b w:val="0"/>
                <w:bCs w:val="0"/>
                <w:color w:val="auto"/>
              </w:rPr>
              <w:t xml:space="preserve">ailesinden biri veya uluslararası kuruluşların ülkemizdeki temsilciliklerinde çalışan ve statüleri anlaşmalarla belirlenmiş olan veya </w:t>
            </w:r>
            <w:r w:rsidR="007141B0">
              <w:rPr>
                <w:rFonts w:eastAsiaTheme="minorEastAsia"/>
                <w:b w:val="0"/>
                <w:bCs w:val="0"/>
                <w:color w:val="auto"/>
              </w:rPr>
              <w:t xml:space="preserve">bu kişilerin </w:t>
            </w:r>
            <w:r w:rsidR="007141B0" w:rsidRPr="007141B0">
              <w:rPr>
                <w:rFonts w:eastAsiaTheme="minorEastAsia"/>
                <w:b w:val="0"/>
                <w:bCs w:val="0"/>
                <w:color w:val="auto"/>
              </w:rPr>
              <w:t>ailesinden biri</w:t>
            </w:r>
            <w:r w:rsidRPr="00CC6A7A" w:rsidDel="00C67AF3">
              <w:rPr>
                <w:rFonts w:eastAsiaTheme="minorEastAsia"/>
                <w:b w:val="0"/>
                <w:bCs w:val="0"/>
                <w:color w:val="auto"/>
              </w:rPr>
              <w:t xml:space="preserve"> </w:t>
            </w:r>
            <w:r w:rsidRPr="00CC6A7A">
              <w:rPr>
                <w:rFonts w:eastAsiaTheme="minorEastAsia"/>
                <w:b w:val="0"/>
                <w:bCs w:val="0"/>
                <w:color w:val="auto"/>
              </w:rPr>
              <w:t xml:space="preserve">olduğunu beyan eder ve </w:t>
            </w:r>
            <w:r>
              <w:rPr>
                <w:rFonts w:eastAsiaTheme="minorEastAsia"/>
                <w:b w:val="0"/>
                <w:bCs w:val="0"/>
                <w:color w:val="auto"/>
              </w:rPr>
              <w:t>e</w:t>
            </w:r>
            <w:r w:rsidRPr="00CC6A7A">
              <w:rPr>
                <w:rFonts w:eastAsiaTheme="minorEastAsia"/>
                <w:b w:val="0"/>
                <w:bCs w:val="0"/>
                <w:color w:val="auto"/>
              </w:rPr>
              <w:t>-Devlet Kapısı bu bilgileri Kurum vasıtasıyla Dışişleri Bakanlığından teyit eder.</w:t>
            </w:r>
            <w:r>
              <w:rPr>
                <w:rFonts w:eastAsiaTheme="minorEastAsia"/>
                <w:b w:val="0"/>
                <w:bCs w:val="0"/>
                <w:color w:val="auto"/>
              </w:rPr>
              <w:t>”</w:t>
            </w:r>
          </w:p>
        </w:tc>
        <w:tc>
          <w:tcPr>
            <w:tcW w:w="5918" w:type="dxa"/>
          </w:tcPr>
          <w:p w14:paraId="769B0287" w14:textId="77777777" w:rsidR="006A3A1C" w:rsidRPr="00CC6A7A" w:rsidRDefault="006A3A1C"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8374" w:type="dxa"/>
          </w:tcPr>
          <w:p w14:paraId="33BCD94C" w14:textId="77777777" w:rsidR="006A3A1C" w:rsidRPr="00CC6A7A" w:rsidRDefault="006A3A1C"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BE58BF" w:rsidRPr="00CC6A7A" w14:paraId="287AA710" w14:textId="77777777" w:rsidTr="002902AF">
        <w:tc>
          <w:tcPr>
            <w:cnfStyle w:val="001000000000" w:firstRow="0" w:lastRow="0" w:firstColumn="1" w:lastColumn="0" w:oddVBand="0" w:evenVBand="0" w:oddHBand="0" w:evenHBand="0" w:firstRowFirstColumn="0" w:firstRowLastColumn="0" w:lastRowFirstColumn="0" w:lastRowLastColumn="0"/>
            <w:tcW w:w="8372" w:type="dxa"/>
          </w:tcPr>
          <w:p w14:paraId="1560D808" w14:textId="1A28C757" w:rsidR="00BE58BF" w:rsidRPr="00CC6A7A" w:rsidRDefault="00BE58BF" w:rsidP="002902AF">
            <w:pPr>
              <w:pStyle w:val="Tabloerii"/>
              <w:ind w:firstLine="589"/>
              <w:jc w:val="both"/>
              <w:rPr>
                <w:rFonts w:ascii="Times New Roman" w:eastAsiaTheme="minorEastAsia" w:hAnsi="Times New Roman"/>
                <w:color w:val="auto"/>
              </w:rPr>
            </w:pPr>
            <w:r w:rsidRPr="00CC6A7A">
              <w:rPr>
                <w:rFonts w:ascii="Times New Roman" w:eastAsiaTheme="minorEastAsia" w:hAnsi="Times New Roman"/>
                <w:color w:val="auto"/>
              </w:rPr>
              <w:t xml:space="preserve">MADDE </w:t>
            </w:r>
            <w:r w:rsidR="005656E6">
              <w:rPr>
                <w:rFonts w:ascii="Times New Roman" w:eastAsiaTheme="minorEastAsia" w:hAnsi="Times New Roman"/>
                <w:color w:val="auto"/>
              </w:rPr>
              <w:t>5</w:t>
            </w:r>
            <w:r w:rsidRPr="00CC6A7A">
              <w:rPr>
                <w:rFonts w:ascii="Times New Roman" w:eastAsiaTheme="minorEastAsia" w:hAnsi="Times New Roman"/>
                <w:b w:val="0"/>
                <w:bCs w:val="0"/>
                <w:color w:val="auto"/>
              </w:rPr>
              <w:t xml:space="preserve"> – Aynı Yönetmeliğin </w:t>
            </w:r>
            <w:proofErr w:type="gramStart"/>
            <w:r w:rsidRPr="00CC6A7A">
              <w:rPr>
                <w:rFonts w:ascii="Times New Roman" w:eastAsiaTheme="minorEastAsia" w:hAnsi="Times New Roman"/>
                <w:b w:val="0"/>
                <w:bCs w:val="0"/>
                <w:color w:val="auto"/>
              </w:rPr>
              <w:t>7</w:t>
            </w:r>
            <w:r>
              <w:rPr>
                <w:rFonts w:ascii="Times New Roman" w:eastAsiaTheme="minorEastAsia" w:hAnsi="Times New Roman"/>
                <w:b w:val="0"/>
                <w:bCs w:val="0"/>
                <w:color w:val="auto"/>
              </w:rPr>
              <w:t xml:space="preserve"> </w:t>
            </w:r>
            <w:proofErr w:type="spellStart"/>
            <w:r w:rsidRPr="00CC6A7A">
              <w:rPr>
                <w:rFonts w:ascii="Times New Roman" w:eastAsiaTheme="minorEastAsia" w:hAnsi="Times New Roman"/>
                <w:b w:val="0"/>
                <w:bCs w:val="0"/>
                <w:color w:val="auto"/>
              </w:rPr>
              <w:t>nci</w:t>
            </w:r>
            <w:proofErr w:type="spellEnd"/>
            <w:proofErr w:type="gramEnd"/>
            <w:r w:rsidRPr="00CC6A7A">
              <w:rPr>
                <w:rFonts w:ascii="Times New Roman" w:eastAsiaTheme="minorEastAsia" w:hAnsi="Times New Roman"/>
                <w:b w:val="0"/>
                <w:bCs w:val="0"/>
                <w:color w:val="auto"/>
              </w:rPr>
              <w:t xml:space="preserve"> maddesinin </w:t>
            </w:r>
          </w:p>
          <w:p w14:paraId="3F4C5A09" w14:textId="77777777" w:rsidR="00BE58BF" w:rsidRPr="00CC6A7A" w:rsidRDefault="00BE58BF" w:rsidP="002902AF">
            <w:pPr>
              <w:pStyle w:val="Tabloerii"/>
              <w:tabs>
                <w:tab w:val="left" w:pos="873"/>
              </w:tabs>
              <w:ind w:left="22" w:firstLine="567"/>
              <w:jc w:val="both"/>
              <w:rPr>
                <w:rFonts w:ascii="Times New Roman" w:hAnsi="Times New Roman"/>
                <w:color w:val="auto"/>
              </w:rPr>
            </w:pPr>
            <w:r w:rsidRPr="00CC6A7A">
              <w:rPr>
                <w:rFonts w:ascii="Times New Roman" w:eastAsiaTheme="minorEastAsia" w:hAnsi="Times New Roman"/>
                <w:b w:val="0"/>
                <w:bCs w:val="0"/>
                <w:color w:val="auto"/>
              </w:rPr>
              <w:t>a) Beşinci fıkrasında geçen “kimlik belgesinin” ibaresi “</w:t>
            </w:r>
            <w:proofErr w:type="spellStart"/>
            <w:r w:rsidRPr="00CC6A7A">
              <w:rPr>
                <w:rFonts w:ascii="Times New Roman" w:eastAsiaTheme="minorEastAsia" w:hAnsi="Times New Roman"/>
                <w:b w:val="0"/>
                <w:bCs w:val="0"/>
                <w:color w:val="auto"/>
              </w:rPr>
              <w:t>YAKB’sinin</w:t>
            </w:r>
            <w:proofErr w:type="spellEnd"/>
            <w:r w:rsidRPr="00CC6A7A">
              <w:rPr>
                <w:rFonts w:ascii="Times New Roman" w:eastAsiaTheme="minorEastAsia" w:hAnsi="Times New Roman"/>
                <w:b w:val="0"/>
                <w:bCs w:val="0"/>
                <w:color w:val="auto"/>
              </w:rPr>
              <w:t xml:space="preserve">” ibaresi ile, </w:t>
            </w:r>
          </w:p>
          <w:p w14:paraId="6F26EEC6" w14:textId="2974254E" w:rsidR="00BE58BF" w:rsidRPr="00CC6A7A" w:rsidRDefault="00BE58BF" w:rsidP="002902AF">
            <w:pPr>
              <w:pStyle w:val="Tabloerii"/>
              <w:tabs>
                <w:tab w:val="left" w:pos="873"/>
              </w:tabs>
              <w:ind w:firstLine="589"/>
              <w:jc w:val="both"/>
              <w:rPr>
                <w:rFonts w:ascii="Times New Roman" w:eastAsiaTheme="minorEastAsia" w:hAnsi="Times New Roman"/>
                <w:color w:val="auto"/>
              </w:rPr>
            </w:pPr>
            <w:r w:rsidRPr="00CC6A7A">
              <w:rPr>
                <w:rFonts w:ascii="Times New Roman" w:eastAsiaTheme="minorEastAsia" w:hAnsi="Times New Roman"/>
                <w:b w:val="0"/>
                <w:bCs w:val="0"/>
                <w:color w:val="auto"/>
              </w:rPr>
              <w:t>b) Altıncı fıkrasında geçen “kimlik belgesinde” ibaresi “</w:t>
            </w:r>
            <w:proofErr w:type="spellStart"/>
            <w:r w:rsidRPr="00CC6A7A">
              <w:rPr>
                <w:rFonts w:ascii="Times New Roman" w:eastAsiaTheme="minorEastAsia" w:hAnsi="Times New Roman"/>
                <w:b w:val="0"/>
                <w:bCs w:val="0"/>
                <w:color w:val="auto"/>
              </w:rPr>
              <w:t>YAKB’de</w:t>
            </w:r>
            <w:proofErr w:type="spellEnd"/>
            <w:r w:rsidRPr="00CC6A7A">
              <w:rPr>
                <w:rFonts w:ascii="Times New Roman" w:eastAsiaTheme="minorEastAsia" w:hAnsi="Times New Roman"/>
                <w:b w:val="0"/>
                <w:bCs w:val="0"/>
                <w:color w:val="auto"/>
              </w:rPr>
              <w:t>”</w:t>
            </w:r>
            <w:r w:rsidR="00A91210" w:rsidRPr="00CC6A7A">
              <w:rPr>
                <w:rFonts w:ascii="Times New Roman" w:eastAsiaTheme="minorEastAsia" w:hAnsi="Times New Roman"/>
                <w:b w:val="0"/>
                <w:bCs w:val="0"/>
                <w:color w:val="auto"/>
              </w:rPr>
              <w:t xml:space="preserve"> ibaresi ile</w:t>
            </w:r>
            <w:r w:rsidRPr="00CC6A7A">
              <w:rPr>
                <w:rFonts w:ascii="Times New Roman" w:eastAsiaTheme="minorEastAsia" w:hAnsi="Times New Roman"/>
                <w:b w:val="0"/>
                <w:bCs w:val="0"/>
                <w:color w:val="auto"/>
              </w:rPr>
              <w:t xml:space="preserve">, “kimlik belgesi” ibaresi “YAKB” ibaresi ile </w:t>
            </w:r>
          </w:p>
          <w:p w14:paraId="43A30429" w14:textId="77777777" w:rsidR="00BE58BF" w:rsidRPr="00CC6A7A" w:rsidRDefault="00BE58BF" w:rsidP="002902AF">
            <w:pPr>
              <w:pStyle w:val="Tabloerii"/>
              <w:tabs>
                <w:tab w:val="left" w:pos="873"/>
              </w:tabs>
              <w:ind w:firstLine="589"/>
              <w:jc w:val="both"/>
              <w:rPr>
                <w:rFonts w:ascii="Times New Roman" w:eastAsiaTheme="minorEastAsia" w:hAnsi="Times New Roman"/>
                <w:color w:val="auto"/>
              </w:rPr>
            </w:pPr>
            <w:r w:rsidRPr="00CC6A7A">
              <w:rPr>
                <w:rFonts w:ascii="Times New Roman" w:eastAsiaTheme="minorEastAsia" w:hAnsi="Times New Roman"/>
                <w:b w:val="0"/>
                <w:bCs w:val="0"/>
                <w:color w:val="auto"/>
              </w:rPr>
              <w:t>c) Yedinci fıkrasında geçen “kimlik belgesinde” ibaresi “</w:t>
            </w:r>
            <w:proofErr w:type="spellStart"/>
            <w:r w:rsidRPr="00CC6A7A">
              <w:rPr>
                <w:rFonts w:ascii="Times New Roman" w:eastAsiaTheme="minorEastAsia" w:hAnsi="Times New Roman"/>
                <w:b w:val="0"/>
                <w:bCs w:val="0"/>
                <w:color w:val="auto"/>
              </w:rPr>
              <w:t>YAKB’sinde</w:t>
            </w:r>
            <w:proofErr w:type="spellEnd"/>
            <w:r w:rsidRPr="00CC6A7A">
              <w:rPr>
                <w:rFonts w:ascii="Times New Roman" w:eastAsiaTheme="minorEastAsia" w:hAnsi="Times New Roman"/>
                <w:b w:val="0"/>
                <w:bCs w:val="0"/>
                <w:color w:val="auto"/>
              </w:rPr>
              <w:t xml:space="preserve">” ibaresi ile </w:t>
            </w:r>
          </w:p>
          <w:p w14:paraId="5FE377D4" w14:textId="77777777" w:rsidR="00BE58BF" w:rsidRPr="00CC6A7A" w:rsidRDefault="00BE58BF" w:rsidP="002902AF">
            <w:pPr>
              <w:pStyle w:val="Tabloerii"/>
              <w:tabs>
                <w:tab w:val="left" w:pos="873"/>
              </w:tabs>
              <w:jc w:val="both"/>
              <w:rPr>
                <w:rFonts w:ascii="Times New Roman" w:hAnsi="Times New Roman"/>
                <w:color w:val="auto"/>
              </w:rPr>
            </w:pPr>
            <w:proofErr w:type="gramStart"/>
            <w:r w:rsidRPr="00CC6A7A">
              <w:rPr>
                <w:rFonts w:ascii="Times New Roman" w:eastAsiaTheme="minorEastAsia" w:hAnsi="Times New Roman"/>
                <w:b w:val="0"/>
                <w:bCs w:val="0"/>
                <w:color w:val="auto"/>
              </w:rPr>
              <w:t>değiştirilmiştir</w:t>
            </w:r>
            <w:proofErr w:type="gramEnd"/>
            <w:r w:rsidRPr="00CC6A7A">
              <w:rPr>
                <w:rFonts w:ascii="Times New Roman" w:eastAsiaTheme="minorEastAsia" w:hAnsi="Times New Roman"/>
                <w:b w:val="0"/>
                <w:bCs w:val="0"/>
                <w:color w:val="auto"/>
              </w:rPr>
              <w:t>.</w:t>
            </w:r>
          </w:p>
        </w:tc>
        <w:tc>
          <w:tcPr>
            <w:tcW w:w="5918" w:type="dxa"/>
          </w:tcPr>
          <w:p w14:paraId="3478DF2D" w14:textId="77777777" w:rsidR="00BE58BF" w:rsidRPr="00CC6A7A"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8374" w:type="dxa"/>
          </w:tcPr>
          <w:p w14:paraId="1C168F0D" w14:textId="77777777" w:rsidR="00BE58BF" w:rsidRPr="00CC6A7A"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BE58BF" w:rsidRPr="00CC6A7A" w14:paraId="522A8999" w14:textId="77777777" w:rsidTr="00290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2" w:type="dxa"/>
          </w:tcPr>
          <w:p w14:paraId="0467D347" w14:textId="67C7ECDD" w:rsidR="00BE58BF" w:rsidRPr="00CC6A7A" w:rsidRDefault="00BE58BF" w:rsidP="002902AF">
            <w:pPr>
              <w:pStyle w:val="Tabloerii"/>
              <w:tabs>
                <w:tab w:val="left" w:pos="873"/>
              </w:tabs>
              <w:ind w:firstLine="589"/>
              <w:jc w:val="both"/>
              <w:rPr>
                <w:rFonts w:ascii="Times New Roman" w:hAnsi="Times New Roman"/>
                <w:color w:val="auto"/>
              </w:rPr>
            </w:pPr>
            <w:r w:rsidRPr="00CC6A7A">
              <w:rPr>
                <w:rFonts w:ascii="Times New Roman" w:eastAsiaTheme="minorEastAsia" w:hAnsi="Times New Roman"/>
                <w:color w:val="auto"/>
              </w:rPr>
              <w:t xml:space="preserve">MADDE </w:t>
            </w:r>
            <w:r w:rsidR="005656E6">
              <w:rPr>
                <w:rFonts w:ascii="Times New Roman" w:eastAsiaTheme="minorEastAsia" w:hAnsi="Times New Roman"/>
                <w:color w:val="auto"/>
              </w:rPr>
              <w:t>6</w:t>
            </w:r>
            <w:r w:rsidRPr="00CC6A7A">
              <w:rPr>
                <w:rFonts w:ascii="Times New Roman" w:eastAsiaTheme="minorEastAsia" w:hAnsi="Times New Roman"/>
                <w:b w:val="0"/>
                <w:bCs w:val="0"/>
                <w:color w:val="auto"/>
              </w:rPr>
              <w:t xml:space="preserve"> – Aynı Yönetmeliğin 8 inci maddesinin birinci fıkrasında geçen “TCKK” ibaresi “TEKB” ibaresi ile değiştirilmiştir.</w:t>
            </w:r>
          </w:p>
        </w:tc>
        <w:tc>
          <w:tcPr>
            <w:tcW w:w="5918" w:type="dxa"/>
          </w:tcPr>
          <w:p w14:paraId="1E2102B1" w14:textId="77777777" w:rsidR="00BE58BF" w:rsidRPr="00CC6A7A" w:rsidRDefault="00BE58BF"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8374" w:type="dxa"/>
          </w:tcPr>
          <w:p w14:paraId="7371071B" w14:textId="77777777" w:rsidR="00BE58BF" w:rsidRPr="00CC6A7A" w:rsidRDefault="00BE58BF"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BE58BF" w:rsidRPr="00CC6A7A" w14:paraId="5F453618" w14:textId="77777777" w:rsidTr="002902AF">
        <w:tc>
          <w:tcPr>
            <w:cnfStyle w:val="001000000000" w:firstRow="0" w:lastRow="0" w:firstColumn="1" w:lastColumn="0" w:oddVBand="0" w:evenVBand="0" w:oddHBand="0" w:evenHBand="0" w:firstRowFirstColumn="0" w:firstRowLastColumn="0" w:lastRowFirstColumn="0" w:lastRowLastColumn="0"/>
            <w:tcW w:w="8372" w:type="dxa"/>
          </w:tcPr>
          <w:p w14:paraId="44ED96E9" w14:textId="7BD6B7B8" w:rsidR="00BE58BF" w:rsidRPr="00CC6A7A" w:rsidRDefault="00BE58BF" w:rsidP="002902AF">
            <w:pPr>
              <w:pStyle w:val="metin"/>
              <w:spacing w:before="0" w:beforeAutospacing="0" w:after="0" w:afterAutospacing="0"/>
              <w:ind w:firstLine="447"/>
              <w:jc w:val="both"/>
              <w:rPr>
                <w:b w:val="0"/>
                <w:bCs w:val="0"/>
                <w:color w:val="auto"/>
              </w:rPr>
            </w:pPr>
            <w:r w:rsidRPr="00CC6A7A">
              <w:rPr>
                <w:rFonts w:eastAsiaTheme="minorEastAsia"/>
                <w:color w:val="auto"/>
              </w:rPr>
              <w:t xml:space="preserve">MADDE </w:t>
            </w:r>
            <w:r w:rsidR="005656E6">
              <w:rPr>
                <w:rFonts w:eastAsiaTheme="minorEastAsia"/>
                <w:color w:val="auto"/>
              </w:rPr>
              <w:t>7</w:t>
            </w:r>
            <w:r w:rsidRPr="00CC6A7A">
              <w:rPr>
                <w:rFonts w:eastAsiaTheme="minorEastAsia"/>
                <w:b w:val="0"/>
                <w:bCs w:val="0"/>
                <w:color w:val="auto"/>
              </w:rPr>
              <w:t xml:space="preserve"> – Aynı Yönetmeliğin 9 uncu maddesinin birinci fıkrasında geçen “10 </w:t>
            </w:r>
            <w:proofErr w:type="spellStart"/>
            <w:r w:rsidRPr="00CC6A7A">
              <w:rPr>
                <w:rFonts w:eastAsiaTheme="minorEastAsia"/>
                <w:b w:val="0"/>
                <w:bCs w:val="0"/>
                <w:color w:val="auto"/>
              </w:rPr>
              <w:t>megabyte’dan</w:t>
            </w:r>
            <w:proofErr w:type="spellEnd"/>
            <w:r>
              <w:rPr>
                <w:rFonts w:eastAsiaTheme="minorEastAsia"/>
                <w:b w:val="0"/>
                <w:bCs w:val="0"/>
                <w:color w:val="auto"/>
              </w:rPr>
              <w:t>”</w:t>
            </w:r>
            <w:r w:rsidRPr="00CC6A7A">
              <w:rPr>
                <w:rFonts w:eastAsiaTheme="minorEastAsia"/>
                <w:b w:val="0"/>
                <w:bCs w:val="0"/>
                <w:color w:val="auto"/>
              </w:rPr>
              <w:t xml:space="preserve"> ibaresi “2 </w:t>
            </w:r>
            <w:proofErr w:type="spellStart"/>
            <w:r w:rsidRPr="00CC6A7A">
              <w:rPr>
                <w:rFonts w:eastAsiaTheme="minorEastAsia"/>
                <w:b w:val="0"/>
                <w:bCs w:val="0"/>
                <w:color w:val="auto"/>
              </w:rPr>
              <w:t>megabyte’dan</w:t>
            </w:r>
            <w:proofErr w:type="spellEnd"/>
            <w:r w:rsidRPr="00CC6A7A">
              <w:rPr>
                <w:rFonts w:eastAsiaTheme="minorEastAsia"/>
                <w:b w:val="0"/>
                <w:bCs w:val="0"/>
                <w:color w:val="auto"/>
              </w:rPr>
              <w:t>” ibaresi ile değiştirilmiştir.</w:t>
            </w:r>
          </w:p>
        </w:tc>
        <w:tc>
          <w:tcPr>
            <w:tcW w:w="5918" w:type="dxa"/>
          </w:tcPr>
          <w:p w14:paraId="69C34ACC" w14:textId="77777777" w:rsidR="00BE58BF" w:rsidRPr="00CC6A7A"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8374" w:type="dxa"/>
          </w:tcPr>
          <w:p w14:paraId="0419725E" w14:textId="77777777" w:rsidR="00BE58BF" w:rsidRPr="00CC6A7A"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BE58BF" w:rsidRPr="00CC6A7A" w14:paraId="5E5A573D" w14:textId="77777777" w:rsidTr="00290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2" w:type="dxa"/>
          </w:tcPr>
          <w:p w14:paraId="7D392E87" w14:textId="7752FB16" w:rsidR="00BE58BF" w:rsidRPr="00CC6A7A" w:rsidRDefault="00BE58BF" w:rsidP="002902AF">
            <w:pPr>
              <w:pStyle w:val="metin"/>
              <w:spacing w:before="0" w:beforeAutospacing="0" w:after="0" w:afterAutospacing="0"/>
              <w:ind w:firstLine="447"/>
              <w:jc w:val="both"/>
              <w:rPr>
                <w:rFonts w:eastAsiaTheme="minorEastAsia"/>
              </w:rPr>
            </w:pPr>
            <w:r w:rsidRPr="00CC6A7A">
              <w:rPr>
                <w:rFonts w:eastAsiaTheme="minorEastAsia"/>
                <w:color w:val="auto"/>
              </w:rPr>
              <w:t>MADDE</w:t>
            </w:r>
            <w:r>
              <w:rPr>
                <w:rFonts w:eastAsiaTheme="minorEastAsia"/>
                <w:color w:val="auto"/>
              </w:rPr>
              <w:t xml:space="preserve"> </w:t>
            </w:r>
            <w:r w:rsidR="005656E6">
              <w:rPr>
                <w:rFonts w:eastAsiaTheme="minorEastAsia"/>
                <w:color w:val="auto"/>
              </w:rPr>
              <w:t>8</w:t>
            </w:r>
            <w:r w:rsidRPr="00CC6A7A">
              <w:rPr>
                <w:rFonts w:eastAsiaTheme="minorEastAsia"/>
                <w:b w:val="0"/>
                <w:bCs w:val="0"/>
                <w:color w:val="auto"/>
              </w:rPr>
              <w:t xml:space="preserve"> – Aynı Yönetmeliğin </w:t>
            </w:r>
            <w:r>
              <w:rPr>
                <w:rFonts w:eastAsiaTheme="minorEastAsia"/>
                <w:b w:val="0"/>
                <w:bCs w:val="0"/>
                <w:color w:val="auto"/>
              </w:rPr>
              <w:t>“</w:t>
            </w:r>
            <w:r w:rsidRPr="00CC6A7A">
              <w:rPr>
                <w:rFonts w:eastAsiaTheme="minorEastAsia"/>
                <w:b w:val="0"/>
                <w:bCs w:val="0"/>
                <w:color w:val="auto"/>
              </w:rPr>
              <w:t>Ek-1 Yakın Alan İletişimi</w:t>
            </w:r>
            <w:r>
              <w:rPr>
                <w:rFonts w:eastAsiaTheme="minorEastAsia"/>
                <w:b w:val="0"/>
                <w:bCs w:val="0"/>
                <w:color w:val="auto"/>
              </w:rPr>
              <w:t>”</w:t>
            </w:r>
            <w:r w:rsidRPr="00CC6A7A">
              <w:rPr>
                <w:rFonts w:eastAsiaTheme="minorEastAsia"/>
                <w:b w:val="0"/>
                <w:bCs w:val="0"/>
                <w:color w:val="auto"/>
              </w:rPr>
              <w:t xml:space="preserve"> ve </w:t>
            </w:r>
            <w:r>
              <w:rPr>
                <w:rFonts w:eastAsiaTheme="minorEastAsia"/>
                <w:b w:val="0"/>
                <w:bCs w:val="0"/>
                <w:color w:val="auto"/>
              </w:rPr>
              <w:t>“</w:t>
            </w:r>
            <w:r w:rsidRPr="00CC6A7A">
              <w:rPr>
                <w:rFonts w:eastAsiaTheme="minorEastAsia"/>
                <w:b w:val="0"/>
                <w:bCs w:val="0"/>
                <w:color w:val="auto"/>
              </w:rPr>
              <w:t>Ek-4 TEKB ile Kimlik Doğrulama</w:t>
            </w:r>
            <w:r>
              <w:rPr>
                <w:rFonts w:eastAsiaTheme="minorEastAsia"/>
                <w:b w:val="0"/>
                <w:bCs w:val="0"/>
                <w:color w:val="auto"/>
              </w:rPr>
              <w:t>”</w:t>
            </w:r>
            <w:r w:rsidRPr="00CC6A7A">
              <w:rPr>
                <w:rFonts w:eastAsiaTheme="minorEastAsia"/>
                <w:b w:val="0"/>
                <w:bCs w:val="0"/>
                <w:color w:val="auto"/>
              </w:rPr>
              <w:t xml:space="preserve"> ekleri </w:t>
            </w:r>
            <w:proofErr w:type="spellStart"/>
            <w:r w:rsidRPr="00CC6A7A">
              <w:rPr>
                <w:rFonts w:eastAsiaTheme="minorEastAsia"/>
                <w:b w:val="0"/>
                <w:bCs w:val="0"/>
                <w:color w:val="auto"/>
              </w:rPr>
              <w:t>Ek’te</w:t>
            </w:r>
            <w:proofErr w:type="spellEnd"/>
            <w:r w:rsidRPr="00CC6A7A">
              <w:rPr>
                <w:rFonts w:eastAsiaTheme="minorEastAsia"/>
                <w:b w:val="0"/>
                <w:bCs w:val="0"/>
                <w:color w:val="auto"/>
              </w:rPr>
              <w:t xml:space="preserve"> yer alan şekilde değiştirilmiştir.</w:t>
            </w:r>
          </w:p>
        </w:tc>
        <w:tc>
          <w:tcPr>
            <w:tcW w:w="5918" w:type="dxa"/>
          </w:tcPr>
          <w:p w14:paraId="15BADBE5" w14:textId="77777777" w:rsidR="00BE58BF" w:rsidRPr="00CC6A7A" w:rsidRDefault="00BE58BF"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8374" w:type="dxa"/>
          </w:tcPr>
          <w:p w14:paraId="3C929491" w14:textId="77777777" w:rsidR="00BE58BF" w:rsidRPr="00CC6A7A" w:rsidRDefault="00BE58BF"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BE58BF" w:rsidRPr="00CC6A7A" w14:paraId="0D4DA6B1" w14:textId="77777777" w:rsidTr="002902AF">
        <w:tc>
          <w:tcPr>
            <w:cnfStyle w:val="001000000000" w:firstRow="0" w:lastRow="0" w:firstColumn="1" w:lastColumn="0" w:oddVBand="0" w:evenVBand="0" w:oddHBand="0" w:evenHBand="0" w:firstRowFirstColumn="0" w:firstRowLastColumn="0" w:lastRowFirstColumn="0" w:lastRowLastColumn="0"/>
            <w:tcW w:w="8372" w:type="dxa"/>
          </w:tcPr>
          <w:p w14:paraId="288B58B8" w14:textId="14E000B3" w:rsidR="003D6C25" w:rsidRDefault="003D6C25" w:rsidP="002902AF">
            <w:pPr>
              <w:tabs>
                <w:tab w:val="left" w:pos="851"/>
              </w:tabs>
              <w:spacing w:line="240" w:lineRule="auto"/>
              <w:jc w:val="both"/>
              <w:rPr>
                <w:rFonts w:ascii="Times New Roman" w:eastAsia="Calibri" w:hAnsi="Times New Roman" w:cs="Times New Roman"/>
                <w:b w:val="0"/>
                <w:bCs w:val="0"/>
                <w:color w:val="auto"/>
                <w:sz w:val="24"/>
                <w:szCs w:val="24"/>
              </w:rPr>
            </w:pPr>
            <w:r>
              <w:rPr>
                <w:rFonts w:ascii="Times New Roman" w:eastAsia="Calibri" w:hAnsi="Times New Roman" w:cs="Times New Roman"/>
                <w:color w:val="auto"/>
                <w:sz w:val="24"/>
                <w:szCs w:val="24"/>
              </w:rPr>
              <w:t xml:space="preserve">Ek- </w:t>
            </w:r>
            <w:r w:rsidRPr="003D6C25">
              <w:rPr>
                <w:rFonts w:ascii="Times New Roman" w:eastAsia="Calibri" w:hAnsi="Times New Roman" w:cs="Times New Roman"/>
                <w:color w:val="auto"/>
                <w:sz w:val="24"/>
                <w:szCs w:val="24"/>
              </w:rPr>
              <w:t>Yönetmeliğin “Ek-1 Yakın Alan İletişimi” ve “Ek-4 TEKB ile Kimlik Doğrulama” ekleri</w:t>
            </w:r>
            <w:r>
              <w:rPr>
                <w:rFonts w:ascii="Times New Roman" w:eastAsia="Calibri" w:hAnsi="Times New Roman" w:cs="Times New Roman"/>
                <w:color w:val="auto"/>
                <w:sz w:val="24"/>
                <w:szCs w:val="24"/>
              </w:rPr>
              <w:t xml:space="preserve"> değişiklikleri</w:t>
            </w:r>
          </w:p>
          <w:p w14:paraId="54EB2E81" w14:textId="77777777" w:rsidR="003D6C25" w:rsidRDefault="003D6C25" w:rsidP="002902AF">
            <w:pPr>
              <w:tabs>
                <w:tab w:val="left" w:pos="851"/>
              </w:tabs>
              <w:spacing w:line="240" w:lineRule="auto"/>
              <w:jc w:val="both"/>
              <w:rPr>
                <w:rFonts w:ascii="Times New Roman" w:eastAsia="Calibri" w:hAnsi="Times New Roman" w:cs="Times New Roman"/>
                <w:b w:val="0"/>
                <w:bCs w:val="0"/>
                <w:color w:val="auto"/>
                <w:sz w:val="24"/>
                <w:szCs w:val="24"/>
              </w:rPr>
            </w:pPr>
          </w:p>
          <w:p w14:paraId="4AD1B3D3" w14:textId="04D75BD8" w:rsidR="00BE58BF" w:rsidRPr="00CC6A7A" w:rsidRDefault="00BE58BF" w:rsidP="002902AF">
            <w:pPr>
              <w:tabs>
                <w:tab w:val="left" w:pos="851"/>
              </w:tabs>
              <w:spacing w:line="240" w:lineRule="auto"/>
              <w:jc w:val="both"/>
              <w:rPr>
                <w:rFonts w:ascii="Times New Roman" w:hAnsi="Times New Roman" w:cs="Times New Roman"/>
                <w:b w:val="0"/>
                <w:color w:val="auto"/>
                <w:sz w:val="24"/>
                <w:szCs w:val="24"/>
              </w:rPr>
            </w:pPr>
            <w:r w:rsidRPr="00CC6A7A">
              <w:rPr>
                <w:rFonts w:ascii="Times New Roman" w:eastAsia="Calibri" w:hAnsi="Times New Roman" w:cs="Times New Roman"/>
                <w:color w:val="auto"/>
                <w:sz w:val="24"/>
                <w:szCs w:val="24"/>
              </w:rPr>
              <w:t xml:space="preserve">Ek-1 </w:t>
            </w:r>
            <w:r w:rsidRPr="00CC6A7A">
              <w:rPr>
                <w:rFonts w:ascii="Times New Roman" w:eastAsiaTheme="minorEastAsia" w:hAnsi="Times New Roman" w:cs="Times New Roman"/>
                <w:color w:val="auto"/>
                <w:sz w:val="24"/>
                <w:szCs w:val="24"/>
              </w:rPr>
              <w:t>Yakın Alan İletişimi</w:t>
            </w:r>
          </w:p>
          <w:p w14:paraId="69EC785F" w14:textId="2BABA0A1" w:rsidR="00BE58BF" w:rsidRPr="00CC6A7A" w:rsidRDefault="00BE58BF" w:rsidP="002902AF">
            <w:pPr>
              <w:pStyle w:val="Default"/>
              <w:ind w:firstLine="567"/>
              <w:jc w:val="both"/>
              <w:rPr>
                <w:rFonts w:ascii="Times New Roman" w:hAnsi="Times New Roman" w:cs="Times New Roman"/>
                <w:b w:val="0"/>
                <w:bCs w:val="0"/>
                <w:color w:val="auto"/>
              </w:rPr>
            </w:pPr>
            <w:r w:rsidRPr="00CC6A7A">
              <w:rPr>
                <w:rFonts w:ascii="Times New Roman" w:hAnsi="Times New Roman" w:cs="Times New Roman"/>
                <w:b w:val="0"/>
                <w:bCs w:val="0"/>
                <w:color w:val="auto"/>
              </w:rPr>
              <w:t xml:space="preserve">Başvuru sahibinin </w:t>
            </w:r>
            <w:proofErr w:type="spellStart"/>
            <w:r w:rsidRPr="00CC6A7A">
              <w:rPr>
                <w:rFonts w:ascii="Times New Roman" w:eastAsiaTheme="minorEastAsia" w:hAnsi="Times New Roman" w:cs="Times New Roman"/>
                <w:b w:val="0"/>
                <w:bCs w:val="0"/>
                <w:color w:val="auto"/>
              </w:rPr>
              <w:t>YAKB’</w:t>
            </w:r>
            <w:r w:rsidR="006177E4">
              <w:rPr>
                <w:rFonts w:ascii="Times New Roman" w:eastAsiaTheme="minorEastAsia" w:hAnsi="Times New Roman" w:cs="Times New Roman"/>
                <w:b w:val="0"/>
                <w:bCs w:val="0"/>
                <w:color w:val="auto"/>
              </w:rPr>
              <w:t>sin</w:t>
            </w:r>
            <w:r w:rsidRPr="00CC6A7A">
              <w:rPr>
                <w:rFonts w:ascii="Times New Roman" w:hAnsi="Times New Roman" w:cs="Times New Roman"/>
                <w:b w:val="0"/>
                <w:bCs w:val="0"/>
                <w:color w:val="auto"/>
              </w:rPr>
              <w:t>deki</w:t>
            </w:r>
            <w:proofErr w:type="spellEnd"/>
            <w:r w:rsidRPr="00CC6A7A">
              <w:rPr>
                <w:rFonts w:ascii="Times New Roman" w:hAnsi="Times New Roman" w:cs="Times New Roman"/>
                <w:b w:val="0"/>
                <w:bCs w:val="0"/>
                <w:color w:val="auto"/>
              </w:rPr>
              <w:t xml:space="preserve"> fotoğraf da dâhil olmak üzere kimlik bilgileri, aşağıda tanımlanan yakın alan iletişimi yöntemiyle alınır. Buna göre işletmeci/hizmet sağlayıcı;</w:t>
            </w:r>
          </w:p>
          <w:p w14:paraId="2FD2C2BC" w14:textId="77777777" w:rsidR="00BE58BF" w:rsidRPr="00CC6A7A" w:rsidRDefault="00BE58BF" w:rsidP="002902AF">
            <w:pPr>
              <w:pStyle w:val="Default"/>
              <w:ind w:firstLine="567"/>
              <w:jc w:val="both"/>
              <w:rPr>
                <w:rFonts w:ascii="Times New Roman" w:hAnsi="Times New Roman" w:cs="Times New Roman"/>
                <w:b w:val="0"/>
                <w:bCs w:val="0"/>
                <w:color w:val="auto"/>
              </w:rPr>
            </w:pPr>
          </w:p>
          <w:p w14:paraId="43856131" w14:textId="77777777" w:rsidR="00BE58BF" w:rsidRPr="00CC6A7A" w:rsidRDefault="00BE58BF" w:rsidP="00921C53">
            <w:pPr>
              <w:pStyle w:val="Default"/>
              <w:numPr>
                <w:ilvl w:val="0"/>
                <w:numId w:val="6"/>
              </w:numPr>
              <w:tabs>
                <w:tab w:val="left" w:pos="851"/>
              </w:tabs>
              <w:ind w:left="0" w:firstLine="567"/>
              <w:jc w:val="both"/>
              <w:rPr>
                <w:rFonts w:ascii="Times New Roman" w:hAnsi="Times New Roman" w:cs="Times New Roman"/>
                <w:b w:val="0"/>
                <w:bCs w:val="0"/>
                <w:color w:val="auto"/>
              </w:rPr>
            </w:pPr>
            <w:r w:rsidRPr="00CC6A7A">
              <w:rPr>
                <w:rFonts w:ascii="Times New Roman" w:hAnsi="Times New Roman" w:cs="Times New Roman"/>
                <w:b w:val="0"/>
                <w:bCs w:val="0"/>
                <w:color w:val="auto"/>
              </w:rPr>
              <w:t xml:space="preserve">ICAO’nun 9303’nun numaralı standartlarına uygun olarak belirlenmiş veri yapılarını temassız bir şekilde </w:t>
            </w:r>
            <w:r w:rsidRPr="00CC6A7A">
              <w:rPr>
                <w:rFonts w:ascii="Times New Roman" w:eastAsiaTheme="minorEastAsia" w:hAnsi="Times New Roman" w:cs="Times New Roman"/>
                <w:b w:val="0"/>
                <w:bCs w:val="0"/>
                <w:color w:val="auto"/>
              </w:rPr>
              <w:t>YAKB</w:t>
            </w:r>
            <w:r w:rsidRPr="00CC6A7A">
              <w:rPr>
                <w:rFonts w:ascii="Times New Roman" w:hAnsi="Times New Roman" w:cs="Times New Roman"/>
                <w:b w:val="0"/>
                <w:bCs w:val="0"/>
                <w:color w:val="auto"/>
              </w:rPr>
              <w:t xml:space="preserve"> ile yakın alan iletişimi marifetiyle alır.</w:t>
            </w:r>
          </w:p>
          <w:p w14:paraId="6EEE65CC" w14:textId="77777777" w:rsidR="00BE58BF" w:rsidRPr="00CC6A7A" w:rsidRDefault="00BE58BF" w:rsidP="00921C53">
            <w:pPr>
              <w:pStyle w:val="Default"/>
              <w:numPr>
                <w:ilvl w:val="0"/>
                <w:numId w:val="6"/>
              </w:numPr>
              <w:tabs>
                <w:tab w:val="left" w:pos="851"/>
              </w:tabs>
              <w:ind w:left="0" w:firstLine="567"/>
              <w:jc w:val="both"/>
              <w:rPr>
                <w:rFonts w:ascii="Times New Roman" w:hAnsi="Times New Roman" w:cs="Times New Roman"/>
                <w:b w:val="0"/>
                <w:bCs w:val="0"/>
                <w:color w:val="auto"/>
              </w:rPr>
            </w:pPr>
            <w:r w:rsidRPr="00CC6A7A">
              <w:rPr>
                <w:rFonts w:ascii="Times New Roman" w:hAnsi="Times New Roman" w:cs="Times New Roman"/>
                <w:b w:val="0"/>
                <w:bCs w:val="0"/>
                <w:color w:val="auto"/>
              </w:rPr>
              <w:t xml:space="preserve">Bu iletişimde pasif kimlik doğrulama sonrasında aktif kimlik doğrulama (Active </w:t>
            </w:r>
            <w:proofErr w:type="spellStart"/>
            <w:r w:rsidRPr="00CC6A7A">
              <w:rPr>
                <w:rFonts w:ascii="Times New Roman" w:hAnsi="Times New Roman" w:cs="Times New Roman"/>
                <w:b w:val="0"/>
                <w:bCs w:val="0"/>
                <w:color w:val="auto"/>
              </w:rPr>
              <w:t>Authentication</w:t>
            </w:r>
            <w:proofErr w:type="spellEnd"/>
            <w:r w:rsidRPr="00CC6A7A">
              <w:rPr>
                <w:rFonts w:ascii="Times New Roman" w:hAnsi="Times New Roman" w:cs="Times New Roman"/>
                <w:b w:val="0"/>
                <w:bCs w:val="0"/>
                <w:color w:val="auto"/>
              </w:rPr>
              <w:t>) kullanılır. Aktif kimlik doğrulamada yongaya gönderilecek değer (</w:t>
            </w:r>
            <w:proofErr w:type="spellStart"/>
            <w:r w:rsidRPr="00CC6A7A">
              <w:rPr>
                <w:rFonts w:ascii="Times New Roman" w:hAnsi="Times New Roman" w:cs="Times New Roman"/>
                <w:b w:val="0"/>
                <w:bCs w:val="0"/>
                <w:color w:val="auto"/>
              </w:rPr>
              <w:t>nonce</w:t>
            </w:r>
            <w:proofErr w:type="spellEnd"/>
            <w:r w:rsidRPr="00CC6A7A">
              <w:rPr>
                <w:rFonts w:ascii="Times New Roman" w:hAnsi="Times New Roman" w:cs="Times New Roman"/>
                <w:b w:val="0"/>
                <w:bCs w:val="0"/>
                <w:color w:val="auto"/>
              </w:rPr>
              <w:t>) olarak;</w:t>
            </w:r>
          </w:p>
          <w:p w14:paraId="4AC42A83" w14:textId="77777777" w:rsidR="00BE58BF" w:rsidRPr="00CC6A7A" w:rsidRDefault="00BE58BF" w:rsidP="00921C53">
            <w:pPr>
              <w:pStyle w:val="Default"/>
              <w:numPr>
                <w:ilvl w:val="0"/>
                <w:numId w:val="12"/>
              </w:numPr>
              <w:tabs>
                <w:tab w:val="left" w:pos="851"/>
              </w:tabs>
              <w:jc w:val="both"/>
              <w:rPr>
                <w:rFonts w:ascii="Times New Roman" w:hAnsi="Times New Roman" w:cs="Times New Roman"/>
                <w:b w:val="0"/>
                <w:bCs w:val="0"/>
                <w:color w:val="auto"/>
              </w:rPr>
            </w:pPr>
            <w:r w:rsidRPr="00CC6A7A">
              <w:rPr>
                <w:rFonts w:ascii="Times New Roman" w:hAnsi="Times New Roman" w:cs="Times New Roman"/>
                <w:b w:val="0"/>
                <w:bCs w:val="0"/>
                <w:color w:val="auto"/>
              </w:rPr>
              <w:t>Başvuru tarihi (</w:t>
            </w:r>
            <w:proofErr w:type="spellStart"/>
            <w:r w:rsidRPr="00CC6A7A">
              <w:rPr>
                <w:rFonts w:ascii="Times New Roman" w:hAnsi="Times New Roman" w:cs="Times New Roman"/>
                <w:b w:val="0"/>
                <w:bCs w:val="0"/>
                <w:color w:val="auto"/>
              </w:rPr>
              <w:t>YYYY-MM-DDTHH:</w:t>
            </w:r>
            <w:proofErr w:type="gramStart"/>
            <w:r w:rsidRPr="00CC6A7A">
              <w:rPr>
                <w:rFonts w:ascii="Times New Roman" w:hAnsi="Times New Roman" w:cs="Times New Roman"/>
                <w:b w:val="0"/>
                <w:bCs w:val="0"/>
                <w:color w:val="auto"/>
              </w:rPr>
              <w:t>mm:ss</w:t>
            </w:r>
            <w:proofErr w:type="gramEnd"/>
            <w:r w:rsidRPr="00CC6A7A">
              <w:rPr>
                <w:rFonts w:ascii="Times New Roman" w:hAnsi="Times New Roman" w:cs="Times New Roman"/>
                <w:b w:val="0"/>
                <w:bCs w:val="0"/>
                <w:color w:val="auto"/>
              </w:rPr>
              <w:t>.SSSZ</w:t>
            </w:r>
            <w:proofErr w:type="spellEnd"/>
            <w:r w:rsidRPr="00CC6A7A">
              <w:rPr>
                <w:rFonts w:ascii="Times New Roman" w:hAnsi="Times New Roman" w:cs="Times New Roman"/>
                <w:b w:val="0"/>
                <w:bCs w:val="0"/>
                <w:color w:val="auto"/>
              </w:rPr>
              <w:t>),</w:t>
            </w:r>
          </w:p>
          <w:p w14:paraId="629FB08A" w14:textId="77777777" w:rsidR="00BE58BF" w:rsidRPr="00CC6A7A" w:rsidRDefault="00BE58BF" w:rsidP="00921C53">
            <w:pPr>
              <w:pStyle w:val="Default"/>
              <w:numPr>
                <w:ilvl w:val="0"/>
                <w:numId w:val="12"/>
              </w:numPr>
              <w:tabs>
                <w:tab w:val="left" w:pos="851"/>
              </w:tabs>
              <w:jc w:val="both"/>
              <w:rPr>
                <w:rFonts w:ascii="Times New Roman" w:hAnsi="Times New Roman" w:cs="Times New Roman"/>
                <w:b w:val="0"/>
                <w:bCs w:val="0"/>
                <w:color w:val="auto"/>
              </w:rPr>
            </w:pPr>
            <w:r w:rsidRPr="00CC6A7A">
              <w:rPr>
                <w:rFonts w:ascii="Times New Roman" w:hAnsi="Times New Roman" w:cs="Times New Roman"/>
                <w:b w:val="0"/>
                <w:bCs w:val="0"/>
                <w:color w:val="auto"/>
              </w:rPr>
              <w:t>İşlem türü,</w:t>
            </w:r>
          </w:p>
          <w:p w14:paraId="23448CE1" w14:textId="77777777" w:rsidR="00BE58BF" w:rsidRPr="00CC6A7A" w:rsidRDefault="00BE58BF" w:rsidP="00921C53">
            <w:pPr>
              <w:pStyle w:val="Default"/>
              <w:numPr>
                <w:ilvl w:val="0"/>
                <w:numId w:val="12"/>
              </w:numPr>
              <w:tabs>
                <w:tab w:val="left" w:pos="851"/>
              </w:tabs>
              <w:jc w:val="both"/>
              <w:rPr>
                <w:rFonts w:ascii="Times New Roman" w:hAnsi="Times New Roman" w:cs="Times New Roman"/>
                <w:b w:val="0"/>
                <w:bCs w:val="0"/>
                <w:color w:val="auto"/>
              </w:rPr>
            </w:pPr>
            <w:r w:rsidRPr="00CC6A7A">
              <w:rPr>
                <w:rFonts w:ascii="Times New Roman" w:hAnsi="Times New Roman" w:cs="Times New Roman"/>
                <w:b w:val="0"/>
                <w:bCs w:val="0"/>
                <w:color w:val="auto"/>
              </w:rPr>
              <w:t>Hizmet numarası,</w:t>
            </w:r>
          </w:p>
          <w:p w14:paraId="17DD590D" w14:textId="77777777" w:rsidR="00BE58BF" w:rsidRPr="00CC6A7A" w:rsidRDefault="00BE58BF" w:rsidP="00921C53">
            <w:pPr>
              <w:pStyle w:val="Default"/>
              <w:numPr>
                <w:ilvl w:val="0"/>
                <w:numId w:val="12"/>
              </w:numPr>
              <w:tabs>
                <w:tab w:val="left" w:pos="851"/>
              </w:tabs>
              <w:jc w:val="both"/>
              <w:rPr>
                <w:rFonts w:ascii="Times New Roman" w:hAnsi="Times New Roman" w:cs="Times New Roman"/>
                <w:b w:val="0"/>
                <w:bCs w:val="0"/>
                <w:color w:val="auto"/>
              </w:rPr>
            </w:pPr>
            <w:r w:rsidRPr="00CC6A7A">
              <w:rPr>
                <w:rFonts w:ascii="Times New Roman" w:hAnsi="Times New Roman" w:cs="Times New Roman"/>
                <w:b w:val="0"/>
                <w:bCs w:val="0"/>
                <w:color w:val="auto"/>
              </w:rPr>
              <w:t xml:space="preserve">Asgari 1024 baytlık </w:t>
            </w:r>
            <w:proofErr w:type="spellStart"/>
            <w:r w:rsidRPr="00CC6A7A">
              <w:rPr>
                <w:rFonts w:ascii="Times New Roman" w:hAnsi="Times New Roman" w:cs="Times New Roman"/>
                <w:b w:val="0"/>
                <w:bCs w:val="0"/>
                <w:color w:val="auto"/>
              </w:rPr>
              <w:t>rassal</w:t>
            </w:r>
            <w:proofErr w:type="spellEnd"/>
            <w:r w:rsidRPr="00CC6A7A">
              <w:rPr>
                <w:rFonts w:ascii="Times New Roman" w:hAnsi="Times New Roman" w:cs="Times New Roman"/>
                <w:b w:val="0"/>
                <w:bCs w:val="0"/>
                <w:color w:val="auto"/>
              </w:rPr>
              <w:t xml:space="preserve"> veri,</w:t>
            </w:r>
          </w:p>
          <w:p w14:paraId="21ADFBE0" w14:textId="77777777" w:rsidR="00BE58BF" w:rsidRPr="00CC6A7A" w:rsidRDefault="00BE58BF" w:rsidP="00921C53">
            <w:pPr>
              <w:pStyle w:val="Default"/>
              <w:numPr>
                <w:ilvl w:val="0"/>
                <w:numId w:val="12"/>
              </w:numPr>
              <w:tabs>
                <w:tab w:val="left" w:pos="851"/>
              </w:tabs>
              <w:jc w:val="both"/>
              <w:rPr>
                <w:rFonts w:ascii="Times New Roman" w:hAnsi="Times New Roman" w:cs="Times New Roman"/>
                <w:b w:val="0"/>
                <w:bCs w:val="0"/>
                <w:color w:val="auto"/>
              </w:rPr>
            </w:pPr>
            <w:r w:rsidRPr="00CC6A7A">
              <w:rPr>
                <w:rFonts w:ascii="Times New Roman" w:hAnsi="Times New Roman" w:cs="Times New Roman"/>
                <w:b w:val="0"/>
                <w:bCs w:val="0"/>
                <w:color w:val="auto"/>
              </w:rPr>
              <w:t>Başvuru sahibinin;</w:t>
            </w:r>
          </w:p>
          <w:p w14:paraId="2AA48409" w14:textId="77777777" w:rsidR="00BE58BF" w:rsidRPr="00CC6A7A" w:rsidRDefault="00BE58BF" w:rsidP="00921C53">
            <w:pPr>
              <w:pStyle w:val="Default"/>
              <w:numPr>
                <w:ilvl w:val="3"/>
                <w:numId w:val="4"/>
              </w:numPr>
              <w:tabs>
                <w:tab w:val="left" w:pos="851"/>
              </w:tabs>
              <w:ind w:left="1134" w:hanging="283"/>
              <w:jc w:val="both"/>
              <w:rPr>
                <w:rFonts w:ascii="Times New Roman" w:hAnsi="Times New Roman" w:cs="Times New Roman"/>
                <w:b w:val="0"/>
                <w:bCs w:val="0"/>
                <w:color w:val="auto"/>
              </w:rPr>
            </w:pPr>
            <w:r w:rsidRPr="00CC6A7A">
              <w:rPr>
                <w:rFonts w:ascii="Times New Roman" w:hAnsi="Times New Roman" w:cs="Times New Roman"/>
                <w:b w:val="0"/>
                <w:bCs w:val="0"/>
                <w:color w:val="auto"/>
              </w:rPr>
              <w:t>Türkiye Cumhuriyeti kimlik numarası,</w:t>
            </w:r>
          </w:p>
          <w:p w14:paraId="046A27F0" w14:textId="77777777" w:rsidR="00BE58BF" w:rsidRPr="00CC6A7A" w:rsidRDefault="00BE58BF" w:rsidP="00921C53">
            <w:pPr>
              <w:pStyle w:val="Default"/>
              <w:numPr>
                <w:ilvl w:val="3"/>
                <w:numId w:val="4"/>
              </w:numPr>
              <w:tabs>
                <w:tab w:val="left" w:pos="851"/>
              </w:tabs>
              <w:ind w:left="1134" w:hanging="283"/>
              <w:jc w:val="both"/>
              <w:rPr>
                <w:rFonts w:ascii="Times New Roman" w:hAnsi="Times New Roman" w:cs="Times New Roman"/>
                <w:b w:val="0"/>
                <w:bCs w:val="0"/>
                <w:color w:val="auto"/>
              </w:rPr>
            </w:pPr>
            <w:r w:rsidRPr="00CC6A7A">
              <w:rPr>
                <w:rFonts w:ascii="Times New Roman" w:hAnsi="Times New Roman" w:cs="Times New Roman"/>
                <w:b w:val="0"/>
                <w:bCs w:val="0"/>
                <w:color w:val="auto"/>
              </w:rPr>
              <w:t>Türkiye Cumhuriyeti kimlik numarası bulunmayanlar için yabancı kimlik numarası,</w:t>
            </w:r>
          </w:p>
          <w:p w14:paraId="778ACD6B" w14:textId="77777777" w:rsidR="00BE58BF" w:rsidRPr="00CC6A7A" w:rsidRDefault="00BE58BF" w:rsidP="00921C53">
            <w:pPr>
              <w:pStyle w:val="Default"/>
              <w:numPr>
                <w:ilvl w:val="3"/>
                <w:numId w:val="4"/>
              </w:numPr>
              <w:tabs>
                <w:tab w:val="left" w:pos="851"/>
              </w:tabs>
              <w:ind w:left="1134" w:hanging="283"/>
              <w:jc w:val="both"/>
              <w:rPr>
                <w:rFonts w:ascii="Times New Roman" w:hAnsi="Times New Roman" w:cs="Times New Roman"/>
                <w:b w:val="0"/>
                <w:bCs w:val="0"/>
                <w:color w:val="auto"/>
              </w:rPr>
            </w:pPr>
            <w:r w:rsidRPr="00CC6A7A">
              <w:rPr>
                <w:rFonts w:ascii="Times New Roman" w:hAnsi="Times New Roman" w:cs="Times New Roman"/>
                <w:b w:val="0"/>
                <w:bCs w:val="0"/>
                <w:color w:val="auto"/>
              </w:rPr>
              <w:t>Yabancı kimlik numarası da bulunmayanlar için Kurum tarafından elektronik haberleşme hizmeti sunan işletmecilere sağlanan pasaport bilgi teyidi için oluşturulan numarası,</w:t>
            </w:r>
          </w:p>
          <w:p w14:paraId="22F77AA8" w14:textId="77777777" w:rsidR="00BE58BF" w:rsidRPr="00CC6A7A" w:rsidRDefault="00BE58BF" w:rsidP="00921C53">
            <w:pPr>
              <w:pStyle w:val="Default"/>
              <w:numPr>
                <w:ilvl w:val="0"/>
                <w:numId w:val="12"/>
              </w:numPr>
              <w:tabs>
                <w:tab w:val="left" w:pos="851"/>
              </w:tabs>
              <w:jc w:val="both"/>
              <w:rPr>
                <w:rFonts w:ascii="Times New Roman" w:hAnsi="Times New Roman" w:cs="Times New Roman"/>
                <w:b w:val="0"/>
                <w:bCs w:val="0"/>
                <w:color w:val="auto"/>
              </w:rPr>
            </w:pPr>
            <w:r w:rsidRPr="00CC6A7A">
              <w:rPr>
                <w:rFonts w:ascii="Times New Roman" w:hAnsi="Times New Roman" w:cs="Times New Roman"/>
                <w:b w:val="0"/>
                <w:bCs w:val="0"/>
                <w:color w:val="auto"/>
              </w:rPr>
              <w:t>Başvuru sahibinin adı,</w:t>
            </w:r>
          </w:p>
          <w:p w14:paraId="0B295162" w14:textId="77777777" w:rsidR="00BE58BF" w:rsidRPr="00CC6A7A" w:rsidRDefault="00BE58BF" w:rsidP="00921C53">
            <w:pPr>
              <w:pStyle w:val="Default"/>
              <w:numPr>
                <w:ilvl w:val="0"/>
                <w:numId w:val="12"/>
              </w:numPr>
              <w:tabs>
                <w:tab w:val="left" w:pos="851"/>
              </w:tabs>
              <w:jc w:val="both"/>
              <w:rPr>
                <w:rFonts w:ascii="Times New Roman" w:hAnsi="Times New Roman" w:cs="Times New Roman"/>
                <w:b w:val="0"/>
                <w:bCs w:val="0"/>
                <w:color w:val="auto"/>
              </w:rPr>
            </w:pPr>
            <w:r w:rsidRPr="00CC6A7A">
              <w:rPr>
                <w:rFonts w:ascii="Times New Roman" w:hAnsi="Times New Roman" w:cs="Times New Roman"/>
                <w:b w:val="0"/>
                <w:bCs w:val="0"/>
                <w:color w:val="auto"/>
              </w:rPr>
              <w:t>Başvuru sahibinin soyadı,</w:t>
            </w:r>
          </w:p>
          <w:p w14:paraId="4B23C19E" w14:textId="77777777" w:rsidR="00BE58BF" w:rsidRPr="00CC6A7A" w:rsidRDefault="00BE58BF" w:rsidP="002902AF">
            <w:pPr>
              <w:pStyle w:val="Default"/>
              <w:tabs>
                <w:tab w:val="left" w:pos="851"/>
              </w:tabs>
              <w:ind w:firstLine="567"/>
              <w:jc w:val="both"/>
              <w:rPr>
                <w:rFonts w:ascii="Times New Roman" w:hAnsi="Times New Roman" w:cs="Times New Roman"/>
                <w:b w:val="0"/>
                <w:bCs w:val="0"/>
                <w:color w:val="auto"/>
              </w:rPr>
            </w:pPr>
            <w:proofErr w:type="gramStart"/>
            <w:r w:rsidRPr="00CC6A7A">
              <w:rPr>
                <w:rFonts w:ascii="Times New Roman" w:hAnsi="Times New Roman" w:cs="Times New Roman"/>
                <w:b w:val="0"/>
                <w:bCs w:val="0"/>
                <w:color w:val="auto"/>
              </w:rPr>
              <w:t>toplamının</w:t>
            </w:r>
            <w:proofErr w:type="gramEnd"/>
            <w:r w:rsidRPr="00CC6A7A">
              <w:rPr>
                <w:rFonts w:ascii="Times New Roman" w:hAnsi="Times New Roman" w:cs="Times New Roman"/>
                <w:b w:val="0"/>
                <w:bCs w:val="0"/>
                <w:color w:val="auto"/>
              </w:rPr>
              <w:t xml:space="preserve"> özet değerinin ilk 64 bitini kullanır.</w:t>
            </w:r>
          </w:p>
          <w:p w14:paraId="35C799E6" w14:textId="77777777" w:rsidR="00BE58BF" w:rsidRPr="00CC6A7A" w:rsidRDefault="00BE58BF" w:rsidP="00921C53">
            <w:pPr>
              <w:pStyle w:val="Default"/>
              <w:numPr>
                <w:ilvl w:val="0"/>
                <w:numId w:val="6"/>
              </w:numPr>
              <w:tabs>
                <w:tab w:val="left" w:pos="851"/>
              </w:tabs>
              <w:ind w:left="0" w:firstLine="567"/>
              <w:jc w:val="both"/>
              <w:rPr>
                <w:rFonts w:ascii="Times New Roman" w:hAnsi="Times New Roman" w:cs="Times New Roman"/>
                <w:b w:val="0"/>
                <w:bCs w:val="0"/>
                <w:color w:val="auto"/>
              </w:rPr>
            </w:pPr>
            <w:r w:rsidRPr="00CC6A7A">
              <w:rPr>
                <w:rFonts w:ascii="Times New Roman" w:hAnsi="Times New Roman" w:cs="Times New Roman"/>
                <w:b w:val="0"/>
                <w:bCs w:val="0"/>
                <w:color w:val="auto"/>
              </w:rPr>
              <w:t>Elde edilen verinin pasif iletişimden elde edilen verilerle uyumlu olduğunu kontrol eder.</w:t>
            </w:r>
          </w:p>
          <w:p w14:paraId="4567DBAE" w14:textId="77777777" w:rsidR="00BE58BF" w:rsidRPr="00CC6A7A" w:rsidRDefault="00BE58BF" w:rsidP="00921C53">
            <w:pPr>
              <w:pStyle w:val="Default"/>
              <w:numPr>
                <w:ilvl w:val="0"/>
                <w:numId w:val="6"/>
              </w:numPr>
              <w:tabs>
                <w:tab w:val="left" w:pos="851"/>
              </w:tabs>
              <w:ind w:left="0" w:firstLine="567"/>
              <w:jc w:val="both"/>
              <w:rPr>
                <w:rFonts w:ascii="Times New Roman" w:hAnsi="Times New Roman" w:cs="Times New Roman"/>
                <w:b w:val="0"/>
                <w:bCs w:val="0"/>
                <w:color w:val="auto"/>
              </w:rPr>
            </w:pPr>
            <w:r w:rsidRPr="00CC6A7A">
              <w:rPr>
                <w:rFonts w:ascii="Times New Roman" w:hAnsi="Times New Roman" w:cs="Times New Roman"/>
                <w:b w:val="0"/>
                <w:bCs w:val="0"/>
                <w:color w:val="auto"/>
              </w:rPr>
              <w:t xml:space="preserve">Elde edilen veri grubunun </w:t>
            </w:r>
            <w:proofErr w:type="spellStart"/>
            <w:r w:rsidRPr="00CC6A7A">
              <w:rPr>
                <w:rFonts w:ascii="Times New Roman" w:eastAsiaTheme="minorEastAsia" w:hAnsi="Times New Roman" w:cs="Times New Roman"/>
                <w:b w:val="0"/>
                <w:bCs w:val="0"/>
                <w:color w:val="auto"/>
              </w:rPr>
              <w:t>YAKB’yi</w:t>
            </w:r>
            <w:proofErr w:type="spellEnd"/>
            <w:r w:rsidRPr="00CC6A7A">
              <w:rPr>
                <w:rFonts w:ascii="Times New Roman" w:hAnsi="Times New Roman" w:cs="Times New Roman"/>
                <w:b w:val="0"/>
                <w:bCs w:val="0"/>
                <w:color w:val="auto"/>
              </w:rPr>
              <w:t xml:space="preserve"> düzenleyen makamın kök anahtarınca üretildiğini;</w:t>
            </w:r>
          </w:p>
          <w:p w14:paraId="3C6374DB" w14:textId="457774E7" w:rsidR="00BE58BF" w:rsidRPr="00CC6A7A" w:rsidRDefault="00BE58BF" w:rsidP="00921C53">
            <w:pPr>
              <w:pStyle w:val="Default"/>
              <w:numPr>
                <w:ilvl w:val="0"/>
                <w:numId w:val="7"/>
              </w:numPr>
              <w:tabs>
                <w:tab w:val="left" w:pos="851"/>
              </w:tabs>
              <w:ind w:left="0" w:firstLine="567"/>
              <w:jc w:val="both"/>
              <w:rPr>
                <w:rFonts w:ascii="Times New Roman" w:hAnsi="Times New Roman" w:cs="Times New Roman"/>
                <w:b w:val="0"/>
                <w:bCs w:val="0"/>
                <w:color w:val="auto"/>
              </w:rPr>
            </w:pPr>
            <w:r w:rsidRPr="00CC6A7A">
              <w:rPr>
                <w:rFonts w:ascii="Times New Roman" w:hAnsi="Times New Roman" w:cs="Times New Roman"/>
                <w:b w:val="0"/>
                <w:bCs w:val="0"/>
                <w:color w:val="auto"/>
              </w:rPr>
              <w:t>Yabancı ülke belgeleri için ICAO açık anahtar rehberinde (</w:t>
            </w:r>
            <w:proofErr w:type="spellStart"/>
            <w:r w:rsidRPr="00CC6A7A">
              <w:rPr>
                <w:rFonts w:ascii="Times New Roman" w:hAnsi="Times New Roman" w:cs="Times New Roman"/>
                <w:b w:val="0"/>
                <w:bCs w:val="0"/>
                <w:color w:val="auto"/>
              </w:rPr>
              <w:t>public</w:t>
            </w:r>
            <w:proofErr w:type="spellEnd"/>
            <w:r w:rsidRPr="00CC6A7A">
              <w:rPr>
                <w:rFonts w:ascii="Times New Roman" w:hAnsi="Times New Roman" w:cs="Times New Roman"/>
                <w:b w:val="0"/>
                <w:bCs w:val="0"/>
                <w:color w:val="auto"/>
              </w:rPr>
              <w:t xml:space="preserve"> </w:t>
            </w:r>
            <w:proofErr w:type="spellStart"/>
            <w:r w:rsidRPr="00CC6A7A">
              <w:rPr>
                <w:rFonts w:ascii="Times New Roman" w:hAnsi="Times New Roman" w:cs="Times New Roman"/>
                <w:b w:val="0"/>
                <w:bCs w:val="0"/>
                <w:color w:val="auto"/>
              </w:rPr>
              <w:t>key</w:t>
            </w:r>
            <w:proofErr w:type="spellEnd"/>
            <w:r w:rsidRPr="00CC6A7A">
              <w:rPr>
                <w:rFonts w:ascii="Times New Roman" w:hAnsi="Times New Roman" w:cs="Times New Roman"/>
                <w:b w:val="0"/>
                <w:bCs w:val="0"/>
                <w:color w:val="auto"/>
              </w:rPr>
              <w:t xml:space="preserve"> </w:t>
            </w:r>
            <w:proofErr w:type="spellStart"/>
            <w:r w:rsidRPr="00CC6A7A">
              <w:rPr>
                <w:rFonts w:ascii="Times New Roman" w:hAnsi="Times New Roman" w:cs="Times New Roman"/>
                <w:b w:val="0"/>
                <w:bCs w:val="0"/>
                <w:color w:val="auto"/>
              </w:rPr>
              <w:t>repository</w:t>
            </w:r>
            <w:proofErr w:type="spellEnd"/>
            <w:r w:rsidRPr="00CC6A7A">
              <w:rPr>
                <w:rFonts w:ascii="Times New Roman" w:hAnsi="Times New Roman" w:cs="Times New Roman"/>
                <w:b w:val="0"/>
                <w:bCs w:val="0"/>
                <w:color w:val="auto"/>
              </w:rPr>
              <w:t xml:space="preserve">) yer alan ülke kök sertifikasından </w:t>
            </w:r>
            <w:r w:rsidRPr="00CC6A7A">
              <w:rPr>
                <w:rFonts w:ascii="Times New Roman" w:eastAsiaTheme="minorEastAsia" w:hAnsi="Times New Roman" w:cs="Times New Roman"/>
                <w:b w:val="0"/>
                <w:bCs w:val="0"/>
                <w:color w:val="auto"/>
              </w:rPr>
              <w:t xml:space="preserve">ya da bu rehberde bulunmayıp ilgili ülke tarafından ülkemiz resmi </w:t>
            </w:r>
            <w:r w:rsidR="00F85E5E">
              <w:rPr>
                <w:rFonts w:ascii="Times New Roman" w:eastAsiaTheme="minorEastAsia" w:hAnsi="Times New Roman" w:cs="Times New Roman"/>
                <w:b w:val="0"/>
                <w:bCs w:val="0"/>
                <w:color w:val="auto"/>
              </w:rPr>
              <w:t>m</w:t>
            </w:r>
            <w:r w:rsidRPr="00CC6A7A">
              <w:rPr>
                <w:rFonts w:ascii="Times New Roman" w:eastAsiaTheme="minorEastAsia" w:hAnsi="Times New Roman" w:cs="Times New Roman"/>
                <w:b w:val="0"/>
                <w:bCs w:val="0"/>
                <w:color w:val="auto"/>
              </w:rPr>
              <w:t>akamlarına bildirimi yapılmış olan ülke kök sertifikasından,</w:t>
            </w:r>
          </w:p>
          <w:p w14:paraId="4E86DCCF" w14:textId="12CC89C7" w:rsidR="00BE58BF" w:rsidRPr="00CC6A7A" w:rsidRDefault="00BE58BF" w:rsidP="00921C53">
            <w:pPr>
              <w:pStyle w:val="Default"/>
              <w:numPr>
                <w:ilvl w:val="0"/>
                <w:numId w:val="7"/>
              </w:numPr>
              <w:tabs>
                <w:tab w:val="left" w:pos="851"/>
              </w:tabs>
              <w:ind w:left="0" w:firstLine="567"/>
              <w:jc w:val="both"/>
              <w:rPr>
                <w:rFonts w:ascii="Times New Roman" w:hAnsi="Times New Roman" w:cs="Times New Roman"/>
                <w:b w:val="0"/>
                <w:bCs w:val="0"/>
                <w:color w:val="auto"/>
              </w:rPr>
            </w:pPr>
            <w:r w:rsidRPr="00CC6A7A">
              <w:rPr>
                <w:rFonts w:ascii="Times New Roman" w:hAnsi="Times New Roman" w:cs="Times New Roman"/>
                <w:b w:val="0"/>
                <w:bCs w:val="0"/>
                <w:color w:val="auto"/>
              </w:rPr>
              <w:t xml:space="preserve">Ülkemiz belgeleri için İçişleri Bakanlığının </w:t>
            </w:r>
            <w:r w:rsidRPr="00CC6A7A">
              <w:rPr>
                <w:rFonts w:ascii="Times New Roman" w:eastAsiaTheme="minorEastAsia" w:hAnsi="Times New Roman" w:cs="Times New Roman"/>
                <w:b w:val="0"/>
                <w:bCs w:val="0"/>
                <w:color w:val="auto"/>
              </w:rPr>
              <w:t xml:space="preserve">ya da </w:t>
            </w:r>
            <w:proofErr w:type="spellStart"/>
            <w:r w:rsidRPr="00CC6A7A">
              <w:rPr>
                <w:rFonts w:ascii="Times New Roman" w:eastAsiaTheme="minorEastAsia" w:hAnsi="Times New Roman" w:cs="Times New Roman"/>
                <w:b w:val="0"/>
                <w:bCs w:val="0"/>
                <w:color w:val="auto"/>
              </w:rPr>
              <w:t>YAKB’ye</w:t>
            </w:r>
            <w:proofErr w:type="spellEnd"/>
            <w:r w:rsidRPr="00CC6A7A">
              <w:rPr>
                <w:rFonts w:ascii="Times New Roman" w:eastAsiaTheme="minorEastAsia" w:hAnsi="Times New Roman" w:cs="Times New Roman"/>
                <w:b w:val="0"/>
                <w:bCs w:val="0"/>
                <w:color w:val="auto"/>
              </w:rPr>
              <w:t xml:space="preserve"> resmî belgesi statüsü kazandıran </w:t>
            </w:r>
            <w:r w:rsidR="00DD6A7C">
              <w:rPr>
                <w:rFonts w:ascii="Times New Roman" w:eastAsiaTheme="minorEastAsia" w:hAnsi="Times New Roman" w:cs="Times New Roman"/>
                <w:b w:val="0"/>
                <w:bCs w:val="0"/>
                <w:color w:val="auto"/>
              </w:rPr>
              <w:t>k</w:t>
            </w:r>
            <w:r w:rsidRPr="00CC6A7A">
              <w:rPr>
                <w:rFonts w:ascii="Times New Roman" w:eastAsiaTheme="minorEastAsia" w:hAnsi="Times New Roman" w:cs="Times New Roman"/>
                <w:b w:val="0"/>
                <w:bCs w:val="0"/>
                <w:color w:val="auto"/>
              </w:rPr>
              <w:t>anunla belge düzenleme yetkisini haiz makamın</w:t>
            </w:r>
            <w:r w:rsidRPr="00CC6A7A">
              <w:rPr>
                <w:rFonts w:ascii="Times New Roman" w:hAnsi="Times New Roman" w:cs="Times New Roman"/>
                <w:b w:val="0"/>
                <w:bCs w:val="0"/>
                <w:color w:val="auto"/>
              </w:rPr>
              <w:t xml:space="preserve"> kök sertifikasından,</w:t>
            </w:r>
          </w:p>
          <w:p w14:paraId="26D1D694" w14:textId="77777777" w:rsidR="00BE58BF" w:rsidRPr="00CC6A7A" w:rsidRDefault="00BE58BF" w:rsidP="002902AF">
            <w:pPr>
              <w:pStyle w:val="Default"/>
              <w:tabs>
                <w:tab w:val="left" w:pos="851"/>
              </w:tabs>
              <w:ind w:firstLine="567"/>
              <w:jc w:val="both"/>
              <w:rPr>
                <w:rFonts w:ascii="Times New Roman" w:hAnsi="Times New Roman" w:cs="Times New Roman"/>
                <w:b w:val="0"/>
                <w:bCs w:val="0"/>
                <w:color w:val="auto"/>
              </w:rPr>
            </w:pPr>
            <w:proofErr w:type="gramStart"/>
            <w:r w:rsidRPr="00CC6A7A">
              <w:rPr>
                <w:rFonts w:ascii="Times New Roman" w:hAnsi="Times New Roman" w:cs="Times New Roman"/>
                <w:b w:val="0"/>
                <w:bCs w:val="0"/>
                <w:color w:val="auto"/>
              </w:rPr>
              <w:t>kontrol</w:t>
            </w:r>
            <w:proofErr w:type="gramEnd"/>
            <w:r w:rsidRPr="00CC6A7A">
              <w:rPr>
                <w:rFonts w:ascii="Times New Roman" w:hAnsi="Times New Roman" w:cs="Times New Roman"/>
                <w:b w:val="0"/>
                <w:bCs w:val="0"/>
                <w:color w:val="auto"/>
              </w:rPr>
              <w:t xml:space="preserve"> eder. İşleme konu verilerle tutarlı olduğunu teyit eder.</w:t>
            </w:r>
          </w:p>
          <w:p w14:paraId="5B21BC63" w14:textId="77777777" w:rsidR="00BE58BF" w:rsidRPr="00CC6A7A" w:rsidRDefault="00BE58BF" w:rsidP="00921C53">
            <w:pPr>
              <w:pStyle w:val="Default"/>
              <w:numPr>
                <w:ilvl w:val="0"/>
                <w:numId w:val="6"/>
              </w:numPr>
              <w:tabs>
                <w:tab w:val="left" w:pos="851"/>
              </w:tabs>
              <w:ind w:left="0" w:firstLine="567"/>
              <w:jc w:val="both"/>
              <w:rPr>
                <w:rFonts w:ascii="Times New Roman" w:hAnsi="Times New Roman" w:cs="Times New Roman"/>
                <w:color w:val="auto"/>
              </w:rPr>
            </w:pPr>
            <w:r w:rsidRPr="00CC6A7A">
              <w:rPr>
                <w:rFonts w:ascii="Times New Roman" w:hAnsi="Times New Roman" w:cs="Times New Roman"/>
                <w:b w:val="0"/>
                <w:bCs w:val="0"/>
                <w:color w:val="auto"/>
              </w:rPr>
              <w:t>Doğrulanmış lan veri yapılarını kayıtlarına alır ve gerekli kontrolleri bu verileri esas alarak yapar.</w:t>
            </w:r>
          </w:p>
        </w:tc>
        <w:tc>
          <w:tcPr>
            <w:tcW w:w="5918" w:type="dxa"/>
          </w:tcPr>
          <w:p w14:paraId="38450CE3" w14:textId="77777777" w:rsidR="00BE58BF" w:rsidRPr="00CC6A7A"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8374" w:type="dxa"/>
          </w:tcPr>
          <w:p w14:paraId="4C0C4205" w14:textId="77777777" w:rsidR="00BE58BF" w:rsidRPr="00CC6A7A"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BE58BF" w:rsidRPr="00CC6A7A" w14:paraId="669555F0" w14:textId="77777777" w:rsidTr="00290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2" w:type="dxa"/>
          </w:tcPr>
          <w:p w14:paraId="770084DA" w14:textId="77777777" w:rsidR="00BE58BF" w:rsidRPr="00CC6A7A" w:rsidRDefault="00BE58BF" w:rsidP="002902AF">
            <w:pPr>
              <w:tabs>
                <w:tab w:val="left" w:pos="851"/>
              </w:tabs>
              <w:spacing w:line="240" w:lineRule="auto"/>
              <w:jc w:val="both"/>
              <w:rPr>
                <w:rFonts w:ascii="Times New Roman" w:hAnsi="Times New Roman" w:cs="Times New Roman"/>
                <w:b w:val="0"/>
                <w:color w:val="auto"/>
                <w:sz w:val="24"/>
                <w:szCs w:val="24"/>
              </w:rPr>
            </w:pPr>
            <w:r w:rsidRPr="00CC6A7A">
              <w:rPr>
                <w:rFonts w:ascii="Times New Roman" w:eastAsia="Calibri" w:hAnsi="Times New Roman" w:cs="Times New Roman"/>
                <w:color w:val="auto"/>
                <w:sz w:val="24"/>
                <w:szCs w:val="24"/>
              </w:rPr>
              <w:t xml:space="preserve">Ek-4 </w:t>
            </w:r>
            <w:r w:rsidRPr="00CC6A7A">
              <w:rPr>
                <w:rFonts w:ascii="Times New Roman" w:eastAsiaTheme="minorEastAsia" w:hAnsi="Times New Roman" w:cs="Times New Roman"/>
                <w:color w:val="auto"/>
                <w:sz w:val="24"/>
                <w:szCs w:val="24"/>
              </w:rPr>
              <w:t>TEKB</w:t>
            </w:r>
            <w:r w:rsidRPr="00CC6A7A">
              <w:rPr>
                <w:rFonts w:ascii="Times New Roman" w:hAnsi="Times New Roman" w:cs="Times New Roman"/>
                <w:color w:val="auto"/>
                <w:sz w:val="24"/>
                <w:szCs w:val="24"/>
              </w:rPr>
              <w:t xml:space="preserve"> ile Kimlik Doğrulama </w:t>
            </w:r>
          </w:p>
          <w:p w14:paraId="69F59402" w14:textId="77777777" w:rsidR="00BE58BF" w:rsidRPr="00CC6A7A" w:rsidRDefault="00BE58BF" w:rsidP="002902AF">
            <w:pPr>
              <w:pStyle w:val="Default"/>
              <w:ind w:firstLine="567"/>
              <w:jc w:val="both"/>
              <w:rPr>
                <w:rFonts w:ascii="Times New Roman" w:hAnsi="Times New Roman" w:cs="Times New Roman"/>
                <w:b w:val="0"/>
                <w:bCs w:val="0"/>
                <w:color w:val="auto"/>
              </w:rPr>
            </w:pPr>
            <w:r w:rsidRPr="00CC6A7A">
              <w:rPr>
                <w:rFonts w:ascii="Times New Roman" w:hAnsi="Times New Roman" w:cs="Times New Roman"/>
                <w:b w:val="0"/>
                <w:bCs w:val="0"/>
                <w:color w:val="auto"/>
              </w:rPr>
              <w:t xml:space="preserve">İşletmeci/hizmet sağlayıcı, kendi temsilcisinin/ başvuru sahibinin </w:t>
            </w:r>
            <w:proofErr w:type="spellStart"/>
            <w:r w:rsidRPr="00CC6A7A">
              <w:rPr>
                <w:rFonts w:ascii="Times New Roman" w:eastAsiaTheme="minorEastAsia" w:hAnsi="Times New Roman" w:cs="Times New Roman"/>
                <w:b w:val="0"/>
                <w:bCs w:val="0"/>
                <w:color w:val="auto"/>
                <w:lang w:eastAsia="tr-TR"/>
              </w:rPr>
              <w:t>TEKB</w:t>
            </w:r>
            <w:r w:rsidRPr="00CC6A7A">
              <w:rPr>
                <w:rFonts w:ascii="Times New Roman" w:hAnsi="Times New Roman" w:cs="Times New Roman"/>
                <w:b w:val="0"/>
                <w:bCs w:val="0"/>
                <w:color w:val="auto"/>
              </w:rPr>
              <w:t>’si</w:t>
            </w:r>
            <w:proofErr w:type="spellEnd"/>
            <w:r w:rsidRPr="00CC6A7A">
              <w:rPr>
                <w:rFonts w:ascii="Times New Roman" w:hAnsi="Times New Roman" w:cs="Times New Roman"/>
                <w:b w:val="0"/>
                <w:bCs w:val="0"/>
                <w:color w:val="auto"/>
              </w:rPr>
              <w:t xml:space="preserve"> ile üzerinde tuş takımı (</w:t>
            </w:r>
            <w:proofErr w:type="spellStart"/>
            <w:r w:rsidRPr="00CC6A7A">
              <w:rPr>
                <w:rFonts w:ascii="Times New Roman" w:hAnsi="Times New Roman" w:cs="Times New Roman"/>
                <w:b w:val="0"/>
                <w:bCs w:val="0"/>
                <w:color w:val="auto"/>
              </w:rPr>
              <w:t>PINpad</w:t>
            </w:r>
            <w:proofErr w:type="spellEnd"/>
            <w:r w:rsidRPr="00CC6A7A">
              <w:rPr>
                <w:rFonts w:ascii="Times New Roman" w:hAnsi="Times New Roman" w:cs="Times New Roman"/>
                <w:b w:val="0"/>
                <w:bCs w:val="0"/>
                <w:color w:val="auto"/>
              </w:rPr>
              <w:t xml:space="preserve">) olan standart kart okuyucusu veya </w:t>
            </w:r>
            <w:r w:rsidRPr="00CC6A7A">
              <w:rPr>
                <w:rFonts w:ascii="Times New Roman" w:eastAsiaTheme="minorEastAsia" w:hAnsi="Times New Roman" w:cs="Times New Roman"/>
                <w:b w:val="0"/>
                <w:bCs w:val="0"/>
                <w:color w:val="auto"/>
                <w:lang w:eastAsia="tr-TR"/>
              </w:rPr>
              <w:t>parmak izi özeti okuyucusu olan</w:t>
            </w:r>
            <w:r w:rsidRPr="00CC6A7A">
              <w:rPr>
                <w:rFonts w:ascii="Times New Roman" w:hAnsi="Times New Roman" w:cs="Times New Roman"/>
                <w:b w:val="0"/>
                <w:bCs w:val="0"/>
                <w:color w:val="auto"/>
              </w:rPr>
              <w:t xml:space="preserve"> Türk Standartları Enstitüsü tarafından yayımlanan TS 13678 Elektronik Kimlik Doğrulama Sistemi standardında yer alan Kart Erişim Cihazı üzerinden işlem belgesi bütünlüğünü temin ederek kimlik doğrulamayı aşağıda yer alan kriterlere uygun olarak sağlar:</w:t>
            </w:r>
          </w:p>
          <w:p w14:paraId="0D3BF176" w14:textId="77777777" w:rsidR="00BE58BF" w:rsidRPr="00CC6A7A" w:rsidRDefault="00BE58BF" w:rsidP="002902AF">
            <w:pPr>
              <w:tabs>
                <w:tab w:val="left" w:pos="851"/>
              </w:tabs>
              <w:spacing w:line="240" w:lineRule="auto"/>
              <w:jc w:val="both"/>
              <w:rPr>
                <w:rFonts w:ascii="Times New Roman" w:hAnsi="Times New Roman" w:cs="Times New Roman"/>
                <w:b w:val="0"/>
                <w:bCs w:val="0"/>
                <w:color w:val="auto"/>
                <w:sz w:val="24"/>
                <w:szCs w:val="24"/>
              </w:rPr>
            </w:pPr>
          </w:p>
          <w:p w14:paraId="4FAB0273" w14:textId="77777777" w:rsidR="00BE58BF" w:rsidRPr="00CC6A7A" w:rsidRDefault="00BE58BF" w:rsidP="00921C53">
            <w:pPr>
              <w:pStyle w:val="ListeParagraf"/>
              <w:numPr>
                <w:ilvl w:val="0"/>
                <w:numId w:val="10"/>
              </w:numPr>
              <w:tabs>
                <w:tab w:val="left" w:pos="851"/>
              </w:tabs>
              <w:spacing w:after="0" w:line="240" w:lineRule="auto"/>
              <w:ind w:left="0" w:firstLine="519"/>
              <w:rPr>
                <w:rFonts w:ascii="Times New Roman" w:hAnsi="Times New Roman" w:cs="Times New Roman"/>
                <w:b w:val="0"/>
                <w:bCs w:val="0"/>
                <w:color w:val="auto"/>
                <w:szCs w:val="24"/>
              </w:rPr>
            </w:pPr>
            <w:r w:rsidRPr="00CC6A7A">
              <w:rPr>
                <w:rFonts w:ascii="Times New Roman" w:hAnsi="Times New Roman" w:cs="Times New Roman"/>
                <w:b w:val="0"/>
                <w:bCs w:val="0"/>
                <w:color w:val="auto"/>
                <w:szCs w:val="24"/>
              </w:rPr>
              <w:t xml:space="preserve">Temsilcinin/başvuru sahibinin </w:t>
            </w:r>
            <w:r w:rsidRPr="00CC6A7A">
              <w:rPr>
                <w:rFonts w:ascii="Times New Roman" w:eastAsiaTheme="minorEastAsia" w:hAnsi="Times New Roman" w:cs="Times New Roman"/>
                <w:b w:val="0"/>
                <w:bCs w:val="0"/>
                <w:color w:val="auto"/>
                <w:szCs w:val="24"/>
              </w:rPr>
              <w:t>TEKB</w:t>
            </w:r>
            <w:r w:rsidRPr="00CC6A7A">
              <w:rPr>
                <w:rFonts w:ascii="Times New Roman" w:hAnsi="Times New Roman" w:cs="Times New Roman"/>
                <w:b w:val="0"/>
                <w:bCs w:val="0"/>
                <w:color w:val="auto"/>
                <w:szCs w:val="24"/>
              </w:rPr>
              <w:t xml:space="preserve"> sertifikasının doğrulanması amacıyla kart okuyucusundan temsilciye/başvuru sahibine ait kimlik sertifikası okunur ve çevrimiçi sertifika durum protokolü ile;</w:t>
            </w:r>
          </w:p>
          <w:p w14:paraId="6E89D3A9" w14:textId="77777777" w:rsidR="00BE58BF" w:rsidRPr="00CC6A7A" w:rsidRDefault="00BE58BF" w:rsidP="00921C53">
            <w:pPr>
              <w:pStyle w:val="ListeParagraf"/>
              <w:numPr>
                <w:ilvl w:val="0"/>
                <w:numId w:val="11"/>
              </w:numPr>
              <w:tabs>
                <w:tab w:val="left" w:pos="851"/>
              </w:tabs>
              <w:spacing w:after="0" w:line="240" w:lineRule="auto"/>
              <w:ind w:left="1086" w:hanging="567"/>
              <w:rPr>
                <w:rFonts w:ascii="Times New Roman" w:hAnsi="Times New Roman" w:cs="Times New Roman"/>
                <w:b w:val="0"/>
                <w:bCs w:val="0"/>
                <w:color w:val="auto"/>
                <w:szCs w:val="24"/>
              </w:rPr>
            </w:pPr>
            <w:r w:rsidRPr="00CC6A7A">
              <w:rPr>
                <w:rFonts w:ascii="Times New Roman" w:hAnsi="Times New Roman" w:cs="Times New Roman"/>
                <w:b w:val="0"/>
                <w:bCs w:val="0"/>
                <w:color w:val="auto"/>
                <w:szCs w:val="24"/>
              </w:rPr>
              <w:t>İçişleri Bakanlığı tarafından üretildiği,</w:t>
            </w:r>
          </w:p>
          <w:p w14:paraId="3889EB16" w14:textId="77777777" w:rsidR="00BE58BF" w:rsidRPr="00CC6A7A" w:rsidRDefault="00BE58BF" w:rsidP="00921C53">
            <w:pPr>
              <w:pStyle w:val="ListeParagraf"/>
              <w:numPr>
                <w:ilvl w:val="0"/>
                <w:numId w:val="11"/>
              </w:numPr>
              <w:tabs>
                <w:tab w:val="left" w:pos="851"/>
              </w:tabs>
              <w:spacing w:after="0" w:line="240" w:lineRule="auto"/>
              <w:ind w:hanging="862"/>
              <w:rPr>
                <w:rFonts w:ascii="Times New Roman" w:hAnsi="Times New Roman" w:cs="Times New Roman"/>
                <w:b w:val="0"/>
                <w:bCs w:val="0"/>
                <w:color w:val="auto"/>
                <w:szCs w:val="24"/>
              </w:rPr>
            </w:pPr>
            <w:r w:rsidRPr="00CC6A7A">
              <w:rPr>
                <w:rFonts w:ascii="Times New Roman" w:hAnsi="Times New Roman" w:cs="Times New Roman"/>
                <w:b w:val="0"/>
                <w:bCs w:val="0"/>
                <w:color w:val="auto"/>
                <w:szCs w:val="24"/>
              </w:rPr>
              <w:t>Güvenli sertifika zincirine ait olduğu,</w:t>
            </w:r>
          </w:p>
          <w:p w14:paraId="1E0C8C07" w14:textId="77777777" w:rsidR="00BE58BF" w:rsidRPr="00CC6A7A" w:rsidRDefault="00BE58BF" w:rsidP="00921C53">
            <w:pPr>
              <w:pStyle w:val="ListeParagraf"/>
              <w:numPr>
                <w:ilvl w:val="0"/>
                <w:numId w:val="11"/>
              </w:numPr>
              <w:tabs>
                <w:tab w:val="left" w:pos="851"/>
              </w:tabs>
              <w:spacing w:after="0" w:line="240" w:lineRule="auto"/>
              <w:ind w:hanging="862"/>
              <w:rPr>
                <w:rFonts w:ascii="Times New Roman" w:hAnsi="Times New Roman" w:cs="Times New Roman"/>
                <w:b w:val="0"/>
                <w:bCs w:val="0"/>
                <w:color w:val="auto"/>
                <w:szCs w:val="24"/>
              </w:rPr>
            </w:pPr>
            <w:r w:rsidRPr="00CC6A7A">
              <w:rPr>
                <w:rFonts w:ascii="Times New Roman" w:hAnsi="Times New Roman" w:cs="Times New Roman"/>
                <w:b w:val="0"/>
                <w:bCs w:val="0"/>
                <w:color w:val="auto"/>
                <w:szCs w:val="24"/>
              </w:rPr>
              <w:t>Çevrimiçi durum protokolü kullanılarak geçerli olduğu,</w:t>
            </w:r>
          </w:p>
          <w:p w14:paraId="6264A4A2" w14:textId="77777777" w:rsidR="00BE58BF" w:rsidRPr="00CC6A7A" w:rsidRDefault="00BE58BF" w:rsidP="002902AF">
            <w:pPr>
              <w:tabs>
                <w:tab w:val="left" w:pos="993"/>
                <w:tab w:val="left" w:pos="1134"/>
              </w:tabs>
              <w:spacing w:line="240" w:lineRule="auto"/>
              <w:jc w:val="both"/>
              <w:rPr>
                <w:rFonts w:ascii="Times New Roman" w:hAnsi="Times New Roman" w:cs="Times New Roman"/>
                <w:b w:val="0"/>
                <w:bCs w:val="0"/>
                <w:color w:val="auto"/>
                <w:sz w:val="24"/>
                <w:szCs w:val="24"/>
              </w:rPr>
            </w:pPr>
            <w:proofErr w:type="gramStart"/>
            <w:r w:rsidRPr="00CC6A7A">
              <w:rPr>
                <w:rFonts w:ascii="Times New Roman" w:hAnsi="Times New Roman" w:cs="Times New Roman"/>
                <w:b w:val="0"/>
                <w:bCs w:val="0"/>
                <w:color w:val="auto"/>
                <w:sz w:val="24"/>
                <w:szCs w:val="24"/>
              </w:rPr>
              <w:t>doğrulanır</w:t>
            </w:r>
            <w:proofErr w:type="gramEnd"/>
            <w:r w:rsidRPr="00CC6A7A">
              <w:rPr>
                <w:rFonts w:ascii="Times New Roman" w:hAnsi="Times New Roman" w:cs="Times New Roman"/>
                <w:b w:val="0"/>
                <w:bCs w:val="0"/>
                <w:color w:val="auto"/>
                <w:sz w:val="24"/>
                <w:szCs w:val="24"/>
              </w:rPr>
              <w:t xml:space="preserve">. </w:t>
            </w:r>
            <w:proofErr w:type="spellStart"/>
            <w:r w:rsidRPr="00CC6A7A">
              <w:rPr>
                <w:rFonts w:ascii="Times New Roman" w:hAnsi="Times New Roman" w:cs="Times New Roman"/>
                <w:b w:val="0"/>
                <w:bCs w:val="0"/>
                <w:color w:val="auto"/>
                <w:sz w:val="24"/>
                <w:szCs w:val="24"/>
              </w:rPr>
              <w:t>PDF’te</w:t>
            </w:r>
            <w:proofErr w:type="spellEnd"/>
            <w:r w:rsidRPr="00CC6A7A">
              <w:rPr>
                <w:rFonts w:ascii="Times New Roman" w:hAnsi="Times New Roman" w:cs="Times New Roman"/>
                <w:b w:val="0"/>
                <w:bCs w:val="0"/>
                <w:color w:val="auto"/>
                <w:sz w:val="24"/>
                <w:szCs w:val="24"/>
              </w:rPr>
              <w:t xml:space="preserve"> yer alan temsilci/ başvuru sahibi bilgileri ile sertifikanın tutarlı olduğu teyit edilir.</w:t>
            </w:r>
          </w:p>
          <w:p w14:paraId="4A0CCE9E" w14:textId="77777777" w:rsidR="00BE58BF" w:rsidRPr="00CC6A7A" w:rsidRDefault="00BE58BF" w:rsidP="002902AF">
            <w:pPr>
              <w:tabs>
                <w:tab w:val="left" w:pos="993"/>
                <w:tab w:val="left" w:pos="1134"/>
              </w:tabs>
              <w:spacing w:line="240" w:lineRule="auto"/>
              <w:jc w:val="both"/>
              <w:rPr>
                <w:rFonts w:ascii="Times New Roman" w:hAnsi="Times New Roman" w:cs="Times New Roman"/>
                <w:b w:val="0"/>
                <w:bCs w:val="0"/>
                <w:color w:val="auto"/>
                <w:sz w:val="24"/>
                <w:szCs w:val="24"/>
              </w:rPr>
            </w:pPr>
          </w:p>
          <w:p w14:paraId="685F4F39" w14:textId="77777777" w:rsidR="00BE58BF" w:rsidRPr="00CC6A7A" w:rsidRDefault="00BE58BF" w:rsidP="00921C53">
            <w:pPr>
              <w:pStyle w:val="ListeParagraf"/>
              <w:numPr>
                <w:ilvl w:val="0"/>
                <w:numId w:val="10"/>
              </w:numPr>
              <w:tabs>
                <w:tab w:val="left" w:pos="851"/>
              </w:tabs>
              <w:spacing w:after="0" w:line="240" w:lineRule="auto"/>
              <w:ind w:left="0" w:firstLine="567"/>
              <w:rPr>
                <w:rFonts w:ascii="Times New Roman" w:hAnsi="Times New Roman" w:cs="Times New Roman"/>
                <w:b w:val="0"/>
                <w:bCs w:val="0"/>
                <w:color w:val="auto"/>
                <w:szCs w:val="24"/>
              </w:rPr>
            </w:pPr>
            <w:proofErr w:type="spellStart"/>
            <w:r w:rsidRPr="00CC6A7A">
              <w:rPr>
                <w:rFonts w:ascii="Times New Roman" w:hAnsi="Times New Roman" w:cs="Times New Roman"/>
                <w:b w:val="0"/>
                <w:bCs w:val="0"/>
                <w:color w:val="auto"/>
                <w:szCs w:val="24"/>
              </w:rPr>
              <w:t>PDF’in</w:t>
            </w:r>
            <w:proofErr w:type="spellEnd"/>
            <w:r w:rsidRPr="00CC6A7A">
              <w:rPr>
                <w:rFonts w:ascii="Times New Roman" w:hAnsi="Times New Roman" w:cs="Times New Roman"/>
                <w:b w:val="0"/>
                <w:bCs w:val="0"/>
                <w:color w:val="auto"/>
                <w:szCs w:val="24"/>
              </w:rPr>
              <w:t xml:space="preserve"> özet değeri </w:t>
            </w:r>
            <w:proofErr w:type="spellStart"/>
            <w:r w:rsidRPr="00CC6A7A">
              <w:rPr>
                <w:rFonts w:ascii="Times New Roman" w:eastAsiaTheme="minorEastAsia" w:hAnsi="Times New Roman" w:cs="Times New Roman"/>
                <w:b w:val="0"/>
                <w:bCs w:val="0"/>
                <w:color w:val="auto"/>
                <w:szCs w:val="24"/>
              </w:rPr>
              <w:t>TEKB</w:t>
            </w:r>
            <w:r w:rsidRPr="00CC6A7A">
              <w:rPr>
                <w:rFonts w:ascii="Times New Roman" w:hAnsi="Times New Roman" w:cs="Times New Roman"/>
                <w:b w:val="0"/>
                <w:bCs w:val="0"/>
                <w:color w:val="auto"/>
                <w:szCs w:val="24"/>
              </w:rPr>
              <w:t>’ye</w:t>
            </w:r>
            <w:proofErr w:type="spellEnd"/>
            <w:r w:rsidRPr="00CC6A7A">
              <w:rPr>
                <w:rFonts w:ascii="Times New Roman" w:hAnsi="Times New Roman" w:cs="Times New Roman"/>
                <w:b w:val="0"/>
                <w:bCs w:val="0"/>
                <w:color w:val="auto"/>
                <w:szCs w:val="24"/>
              </w:rPr>
              <w:t xml:space="preserve"> gönderilir. </w:t>
            </w:r>
            <w:r w:rsidRPr="00CC6A7A">
              <w:rPr>
                <w:rFonts w:ascii="Times New Roman" w:eastAsiaTheme="minorEastAsia" w:hAnsi="Times New Roman" w:cs="Times New Roman"/>
                <w:b w:val="0"/>
                <w:bCs w:val="0"/>
                <w:color w:val="auto"/>
                <w:szCs w:val="24"/>
              </w:rPr>
              <w:t>TEKB</w:t>
            </w:r>
            <w:r w:rsidRPr="00CC6A7A">
              <w:rPr>
                <w:rFonts w:ascii="Times New Roman" w:hAnsi="Times New Roman" w:cs="Times New Roman"/>
                <w:b w:val="0"/>
                <w:bCs w:val="0"/>
                <w:color w:val="auto"/>
                <w:szCs w:val="24"/>
              </w:rPr>
              <w:t xml:space="preserve"> ve </w:t>
            </w:r>
            <w:proofErr w:type="spellStart"/>
            <w:r w:rsidRPr="00CC6A7A">
              <w:rPr>
                <w:rFonts w:ascii="Times New Roman" w:hAnsi="Times New Roman" w:cs="Times New Roman"/>
                <w:b w:val="0"/>
                <w:bCs w:val="0"/>
                <w:color w:val="auto"/>
                <w:szCs w:val="24"/>
              </w:rPr>
              <w:t>PIN’i</w:t>
            </w:r>
            <w:proofErr w:type="spellEnd"/>
            <w:r w:rsidRPr="00CC6A7A">
              <w:rPr>
                <w:rFonts w:ascii="Times New Roman" w:hAnsi="Times New Roman" w:cs="Times New Roman"/>
                <w:b w:val="0"/>
                <w:bCs w:val="0"/>
                <w:color w:val="auto"/>
                <w:szCs w:val="24"/>
              </w:rPr>
              <w:t xml:space="preserve"> </w:t>
            </w:r>
            <w:r w:rsidRPr="00CC6A7A">
              <w:rPr>
                <w:rFonts w:ascii="Times New Roman" w:eastAsiaTheme="minorEastAsia" w:hAnsi="Times New Roman" w:cs="Times New Roman"/>
                <w:b w:val="0"/>
                <w:bCs w:val="0"/>
                <w:color w:val="auto"/>
                <w:szCs w:val="24"/>
              </w:rPr>
              <w:t>veya parmak izi özeti</w:t>
            </w:r>
            <w:r w:rsidRPr="00CC6A7A">
              <w:rPr>
                <w:rFonts w:ascii="Times New Roman" w:hAnsi="Times New Roman" w:cs="Times New Roman"/>
                <w:b w:val="0"/>
                <w:bCs w:val="0"/>
                <w:color w:val="auto"/>
                <w:szCs w:val="24"/>
              </w:rPr>
              <w:t xml:space="preserve"> ile; PDF özetinin </w:t>
            </w:r>
            <w:r w:rsidRPr="00CC6A7A">
              <w:rPr>
                <w:rFonts w:ascii="Times New Roman" w:eastAsiaTheme="minorEastAsia" w:hAnsi="Times New Roman" w:cs="Times New Roman"/>
                <w:b w:val="0"/>
                <w:bCs w:val="0"/>
                <w:color w:val="auto"/>
                <w:szCs w:val="24"/>
              </w:rPr>
              <w:t>TEKB</w:t>
            </w:r>
            <w:r w:rsidRPr="00CC6A7A">
              <w:rPr>
                <w:rFonts w:ascii="Times New Roman" w:hAnsi="Times New Roman" w:cs="Times New Roman"/>
                <w:b w:val="0"/>
                <w:bCs w:val="0"/>
                <w:color w:val="auto"/>
                <w:szCs w:val="24"/>
              </w:rPr>
              <w:t xml:space="preserve"> sertifikası ile açık anahtar altyapısı sistemine göre işlem görmesi sağlanır.</w:t>
            </w:r>
          </w:p>
          <w:p w14:paraId="2B6F3704" w14:textId="77777777" w:rsidR="00BE58BF" w:rsidRPr="00CC6A7A" w:rsidRDefault="00BE58BF" w:rsidP="00921C53">
            <w:pPr>
              <w:pStyle w:val="ListeParagraf"/>
              <w:numPr>
                <w:ilvl w:val="0"/>
                <w:numId w:val="10"/>
              </w:numPr>
              <w:tabs>
                <w:tab w:val="left" w:pos="851"/>
              </w:tabs>
              <w:spacing w:after="0" w:line="240" w:lineRule="auto"/>
              <w:ind w:left="0" w:firstLine="567"/>
              <w:rPr>
                <w:rFonts w:ascii="Times New Roman" w:hAnsi="Times New Roman" w:cs="Times New Roman"/>
                <w:b w:val="0"/>
                <w:bCs w:val="0"/>
                <w:color w:val="auto"/>
                <w:szCs w:val="24"/>
              </w:rPr>
            </w:pPr>
            <w:proofErr w:type="spellStart"/>
            <w:r w:rsidRPr="00CC6A7A">
              <w:rPr>
                <w:rFonts w:ascii="Times New Roman" w:eastAsiaTheme="minorEastAsia" w:hAnsi="Times New Roman" w:cs="Times New Roman"/>
                <w:b w:val="0"/>
                <w:bCs w:val="0"/>
                <w:color w:val="auto"/>
                <w:szCs w:val="24"/>
              </w:rPr>
              <w:t>TEKB</w:t>
            </w:r>
            <w:r w:rsidRPr="00CC6A7A">
              <w:rPr>
                <w:rFonts w:ascii="Times New Roman" w:hAnsi="Times New Roman" w:cs="Times New Roman"/>
                <w:b w:val="0"/>
                <w:bCs w:val="0"/>
                <w:color w:val="auto"/>
                <w:szCs w:val="24"/>
              </w:rPr>
              <w:t>’den</w:t>
            </w:r>
            <w:proofErr w:type="spellEnd"/>
            <w:r w:rsidRPr="00CC6A7A">
              <w:rPr>
                <w:rFonts w:ascii="Times New Roman" w:hAnsi="Times New Roman" w:cs="Times New Roman"/>
                <w:b w:val="0"/>
                <w:bCs w:val="0"/>
                <w:color w:val="auto"/>
                <w:szCs w:val="24"/>
              </w:rPr>
              <w:t xml:space="preserve"> dönen veri zaman damgası ile damgalanır.</w:t>
            </w:r>
          </w:p>
          <w:p w14:paraId="649E7136" w14:textId="77777777" w:rsidR="00BE58BF" w:rsidRPr="00CC6A7A" w:rsidRDefault="00BE58BF" w:rsidP="00921C53">
            <w:pPr>
              <w:pStyle w:val="ListeParagraf"/>
              <w:numPr>
                <w:ilvl w:val="0"/>
                <w:numId w:val="10"/>
              </w:numPr>
              <w:tabs>
                <w:tab w:val="left" w:pos="851"/>
              </w:tabs>
              <w:spacing w:after="0" w:line="240" w:lineRule="auto"/>
              <w:ind w:left="0" w:firstLine="567"/>
              <w:rPr>
                <w:rFonts w:ascii="Times New Roman" w:hAnsi="Times New Roman" w:cs="Times New Roman"/>
                <w:b w:val="0"/>
                <w:bCs w:val="0"/>
                <w:color w:val="auto"/>
                <w:szCs w:val="24"/>
              </w:rPr>
            </w:pPr>
            <w:proofErr w:type="spellStart"/>
            <w:r w:rsidRPr="00CC6A7A">
              <w:rPr>
                <w:rFonts w:ascii="Times New Roman" w:hAnsi="Times New Roman" w:cs="Times New Roman"/>
                <w:b w:val="0"/>
                <w:bCs w:val="0"/>
                <w:color w:val="auto"/>
                <w:szCs w:val="24"/>
              </w:rPr>
              <w:t>PAdES</w:t>
            </w:r>
            <w:proofErr w:type="spellEnd"/>
            <w:r w:rsidRPr="00CC6A7A">
              <w:rPr>
                <w:rFonts w:ascii="Times New Roman" w:hAnsi="Times New Roman" w:cs="Times New Roman"/>
                <w:b w:val="0"/>
                <w:bCs w:val="0"/>
                <w:color w:val="auto"/>
                <w:szCs w:val="24"/>
              </w:rPr>
              <w:t xml:space="preserve"> içerisine; </w:t>
            </w:r>
            <w:r w:rsidRPr="00CC6A7A">
              <w:rPr>
                <w:rFonts w:ascii="Times New Roman" w:eastAsiaTheme="minorEastAsia" w:hAnsi="Times New Roman" w:cs="Times New Roman"/>
                <w:b w:val="0"/>
                <w:bCs w:val="0"/>
                <w:color w:val="auto"/>
                <w:szCs w:val="24"/>
              </w:rPr>
              <w:t>TEKB</w:t>
            </w:r>
            <w:r w:rsidRPr="00CC6A7A">
              <w:rPr>
                <w:rFonts w:ascii="Times New Roman" w:hAnsi="Times New Roman" w:cs="Times New Roman"/>
                <w:b w:val="0"/>
                <w:bCs w:val="0"/>
                <w:color w:val="auto"/>
                <w:szCs w:val="24"/>
              </w:rPr>
              <w:t xml:space="preserve"> sertifikası ve çevrimiçi sertifika durum protokolü doğrulaması, </w:t>
            </w:r>
            <w:r w:rsidRPr="00CC6A7A">
              <w:rPr>
                <w:rFonts w:ascii="Times New Roman" w:eastAsiaTheme="minorEastAsia" w:hAnsi="Times New Roman" w:cs="Times New Roman"/>
                <w:b w:val="0"/>
                <w:bCs w:val="0"/>
                <w:color w:val="auto"/>
                <w:szCs w:val="24"/>
              </w:rPr>
              <w:t>TEKB</w:t>
            </w:r>
            <w:r w:rsidRPr="00CC6A7A">
              <w:rPr>
                <w:rFonts w:ascii="Times New Roman" w:hAnsi="Times New Roman" w:cs="Times New Roman"/>
                <w:b w:val="0"/>
                <w:bCs w:val="0"/>
                <w:color w:val="auto"/>
                <w:szCs w:val="24"/>
              </w:rPr>
              <w:t xml:space="preserve"> sertifikası kökü ve alt kökü, temsilci/ başvuru sahibi ad, </w:t>
            </w:r>
            <w:proofErr w:type="spellStart"/>
            <w:r w:rsidRPr="00CC6A7A">
              <w:rPr>
                <w:rFonts w:ascii="Times New Roman" w:hAnsi="Times New Roman" w:cs="Times New Roman"/>
                <w:b w:val="0"/>
                <w:bCs w:val="0"/>
                <w:color w:val="auto"/>
                <w:szCs w:val="24"/>
              </w:rPr>
              <w:t>soyad</w:t>
            </w:r>
            <w:proofErr w:type="spellEnd"/>
            <w:r w:rsidRPr="00CC6A7A">
              <w:rPr>
                <w:rFonts w:ascii="Times New Roman" w:hAnsi="Times New Roman" w:cs="Times New Roman"/>
                <w:b w:val="0"/>
                <w:bCs w:val="0"/>
                <w:color w:val="auto"/>
                <w:szCs w:val="24"/>
              </w:rPr>
              <w:t xml:space="preserve"> ve </w:t>
            </w:r>
            <w:proofErr w:type="spellStart"/>
            <w:r w:rsidRPr="00CC6A7A">
              <w:rPr>
                <w:rFonts w:ascii="Times New Roman" w:hAnsi="Times New Roman" w:cs="Times New Roman"/>
                <w:b w:val="0"/>
                <w:bCs w:val="0"/>
                <w:color w:val="auto"/>
                <w:szCs w:val="24"/>
              </w:rPr>
              <w:t>KN’si</w:t>
            </w:r>
            <w:proofErr w:type="spellEnd"/>
            <w:r w:rsidRPr="00CC6A7A">
              <w:rPr>
                <w:rFonts w:ascii="Times New Roman" w:hAnsi="Times New Roman" w:cs="Times New Roman"/>
                <w:b w:val="0"/>
                <w:bCs w:val="0"/>
                <w:color w:val="auto"/>
                <w:szCs w:val="24"/>
              </w:rPr>
              <w:t xml:space="preserve"> yerleştirilir.</w:t>
            </w:r>
          </w:p>
          <w:p w14:paraId="2D6A1FE0" w14:textId="77777777" w:rsidR="00BE58BF" w:rsidRPr="00CC6A7A" w:rsidRDefault="00BE58BF" w:rsidP="00921C53">
            <w:pPr>
              <w:pStyle w:val="ListeParagraf"/>
              <w:numPr>
                <w:ilvl w:val="0"/>
                <w:numId w:val="10"/>
              </w:numPr>
              <w:tabs>
                <w:tab w:val="left" w:pos="851"/>
              </w:tabs>
              <w:spacing w:after="0" w:line="240" w:lineRule="auto"/>
              <w:ind w:left="0" w:firstLine="567"/>
              <w:rPr>
                <w:rFonts w:ascii="Times New Roman" w:eastAsiaTheme="minorHAnsi" w:hAnsi="Times New Roman" w:cs="Times New Roman"/>
                <w:b w:val="0"/>
                <w:bCs w:val="0"/>
                <w:color w:val="auto"/>
                <w:szCs w:val="24"/>
              </w:rPr>
            </w:pPr>
            <w:proofErr w:type="spellStart"/>
            <w:r w:rsidRPr="00CC6A7A">
              <w:rPr>
                <w:rFonts w:ascii="Times New Roman" w:hAnsi="Times New Roman" w:cs="Times New Roman"/>
                <w:b w:val="0"/>
                <w:bCs w:val="0"/>
                <w:color w:val="auto"/>
                <w:szCs w:val="24"/>
              </w:rPr>
              <w:t>PDF’in</w:t>
            </w:r>
            <w:proofErr w:type="spellEnd"/>
            <w:r w:rsidRPr="00CC6A7A">
              <w:rPr>
                <w:rFonts w:ascii="Times New Roman" w:hAnsi="Times New Roman" w:cs="Times New Roman"/>
                <w:b w:val="0"/>
                <w:bCs w:val="0"/>
                <w:color w:val="auto"/>
                <w:szCs w:val="24"/>
              </w:rPr>
              <w:t xml:space="preserve"> </w:t>
            </w:r>
            <w:proofErr w:type="spellStart"/>
            <w:r w:rsidRPr="00CC6A7A">
              <w:rPr>
                <w:rFonts w:ascii="Times New Roman" w:hAnsi="Times New Roman" w:cs="Times New Roman"/>
                <w:b w:val="0"/>
                <w:bCs w:val="0"/>
                <w:color w:val="auto"/>
                <w:szCs w:val="24"/>
              </w:rPr>
              <w:t>PAdES</w:t>
            </w:r>
            <w:proofErr w:type="spellEnd"/>
            <w:r w:rsidRPr="00CC6A7A">
              <w:rPr>
                <w:rFonts w:ascii="Times New Roman" w:hAnsi="Times New Roman" w:cs="Times New Roman"/>
                <w:b w:val="0"/>
                <w:bCs w:val="0"/>
                <w:color w:val="auto"/>
                <w:szCs w:val="24"/>
              </w:rPr>
              <w:t xml:space="preserve">-LTV formatına dönüştürülmesi sağlanır. </w:t>
            </w:r>
          </w:p>
          <w:p w14:paraId="5B55A67F" w14:textId="4CC0C186" w:rsidR="00BE58BF" w:rsidRPr="00CC6A7A" w:rsidRDefault="00BE58BF" w:rsidP="002902AF">
            <w:pPr>
              <w:pStyle w:val="Tabloerii"/>
              <w:jc w:val="both"/>
              <w:rPr>
                <w:rFonts w:ascii="Times New Roman" w:hAnsi="Times New Roman"/>
                <w:color w:val="auto"/>
              </w:rPr>
            </w:pPr>
            <w:r w:rsidRPr="00CC6A7A">
              <w:rPr>
                <w:rFonts w:ascii="Times New Roman" w:eastAsiaTheme="minorEastAsia" w:hAnsi="Times New Roman"/>
                <w:b w:val="0"/>
                <w:bCs w:val="0"/>
                <w:color w:val="auto"/>
              </w:rPr>
              <w:t>6. Başvuru sahibinin yabancı ülke makamlarınca düzenlenmiş TEKB ibrazı halinde 1 inci maddenin birinci bendinde geçen “</w:t>
            </w:r>
            <w:r w:rsidRPr="00CC6A7A">
              <w:rPr>
                <w:rFonts w:ascii="Times New Roman" w:eastAsiaTheme="minorEastAsia" w:hAnsi="Times New Roman"/>
                <w:b w:val="0"/>
                <w:bCs w:val="0"/>
                <w:i/>
                <w:color w:val="auto"/>
              </w:rPr>
              <w:t>İçişleri Bakanlığı</w:t>
            </w:r>
            <w:r w:rsidR="00FF21CF" w:rsidRPr="00CC6A7A">
              <w:rPr>
                <w:rFonts w:ascii="Times New Roman" w:eastAsiaTheme="minorEastAsia" w:hAnsi="Times New Roman"/>
                <w:b w:val="0"/>
                <w:bCs w:val="0"/>
                <w:i/>
                <w:color w:val="auto"/>
              </w:rPr>
              <w:t xml:space="preserve"> tarafından üretildiği</w:t>
            </w:r>
            <w:r w:rsidRPr="00CC6A7A">
              <w:rPr>
                <w:rFonts w:ascii="Times New Roman" w:eastAsiaTheme="minorEastAsia" w:hAnsi="Times New Roman"/>
                <w:b w:val="0"/>
                <w:bCs w:val="0"/>
                <w:color w:val="auto"/>
              </w:rPr>
              <w:t>” ibaresi “</w:t>
            </w:r>
            <w:r w:rsidRPr="00CC6A7A">
              <w:rPr>
                <w:rFonts w:ascii="Times New Roman" w:eastAsiaTheme="minorEastAsia" w:hAnsi="Times New Roman"/>
                <w:b w:val="0"/>
                <w:bCs w:val="0"/>
                <w:i/>
                <w:color w:val="auto"/>
              </w:rPr>
              <w:t>ilgili ülkenin kimlik belgesi veren Kurumu</w:t>
            </w:r>
            <w:r w:rsidRPr="00CC6A7A">
              <w:rPr>
                <w:rFonts w:ascii="Times New Roman" w:hAnsi="Times New Roman"/>
              </w:rPr>
              <w:t xml:space="preserve"> </w:t>
            </w:r>
            <w:r w:rsidR="00FF21CF" w:rsidRPr="00CC6A7A">
              <w:rPr>
                <w:rFonts w:ascii="Times New Roman" w:eastAsiaTheme="minorEastAsia" w:hAnsi="Times New Roman"/>
                <w:b w:val="0"/>
                <w:bCs w:val="0"/>
                <w:i/>
                <w:color w:val="auto"/>
              </w:rPr>
              <w:t>tarafından üretildiği</w:t>
            </w:r>
            <w:r w:rsidRPr="00CC6A7A">
              <w:rPr>
                <w:rFonts w:ascii="Times New Roman" w:eastAsiaTheme="minorEastAsia" w:hAnsi="Times New Roman"/>
                <w:b w:val="0"/>
                <w:bCs w:val="0"/>
                <w:color w:val="auto"/>
              </w:rPr>
              <w:t xml:space="preserve">” şeklinde uygulanır. Bu durumda </w:t>
            </w:r>
            <w:proofErr w:type="spellStart"/>
            <w:r w:rsidRPr="00CC6A7A">
              <w:rPr>
                <w:rFonts w:ascii="Times New Roman" w:eastAsiaTheme="minorEastAsia" w:hAnsi="Times New Roman"/>
                <w:b w:val="0"/>
                <w:bCs w:val="0"/>
                <w:color w:val="auto"/>
              </w:rPr>
              <w:t>TEKB’ye</w:t>
            </w:r>
            <w:proofErr w:type="spellEnd"/>
            <w:r w:rsidRPr="00CC6A7A">
              <w:rPr>
                <w:rFonts w:ascii="Times New Roman" w:eastAsiaTheme="minorEastAsia" w:hAnsi="Times New Roman"/>
                <w:b w:val="0"/>
                <w:bCs w:val="0"/>
                <w:color w:val="auto"/>
              </w:rPr>
              <w:t xml:space="preserve"> bağlı YAKB üzerindeki bilgiler pasaport bilgi teyidi için oluşturulan servis üzerinden teyit edilir.</w:t>
            </w:r>
          </w:p>
        </w:tc>
        <w:tc>
          <w:tcPr>
            <w:tcW w:w="5918" w:type="dxa"/>
          </w:tcPr>
          <w:p w14:paraId="7FE132F8" w14:textId="77777777" w:rsidR="00BE58BF" w:rsidRPr="00CC6A7A" w:rsidRDefault="00BE58BF"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8374" w:type="dxa"/>
          </w:tcPr>
          <w:p w14:paraId="7D6D5651" w14:textId="77777777" w:rsidR="00BE58BF" w:rsidRPr="00CC6A7A" w:rsidRDefault="00BE58BF"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BE58BF" w:rsidRPr="00CC6A7A" w14:paraId="68B6CEB6" w14:textId="77777777" w:rsidTr="002902AF">
        <w:tc>
          <w:tcPr>
            <w:cnfStyle w:val="001000000000" w:firstRow="0" w:lastRow="0" w:firstColumn="1" w:lastColumn="0" w:oddVBand="0" w:evenVBand="0" w:oddHBand="0" w:evenHBand="0" w:firstRowFirstColumn="0" w:firstRowLastColumn="0" w:lastRowFirstColumn="0" w:lastRowLastColumn="0"/>
            <w:tcW w:w="8372" w:type="dxa"/>
          </w:tcPr>
          <w:p w14:paraId="1079DCDB" w14:textId="4533CC6F" w:rsidR="00BE58BF" w:rsidRPr="00B724D0" w:rsidRDefault="00BE58BF" w:rsidP="00165F5E">
            <w:pPr>
              <w:pStyle w:val="Tabloerii"/>
              <w:ind w:firstLine="593"/>
              <w:jc w:val="both"/>
              <w:rPr>
                <w:rFonts w:ascii="Times New Roman" w:eastAsiaTheme="minorEastAsia" w:hAnsi="Times New Roman"/>
                <w:b w:val="0"/>
                <w:bCs w:val="0"/>
                <w:color w:val="auto"/>
              </w:rPr>
            </w:pPr>
            <w:r w:rsidRPr="00B724D0">
              <w:rPr>
                <w:rFonts w:ascii="Times New Roman" w:eastAsiaTheme="minorEastAsia" w:hAnsi="Times New Roman"/>
                <w:color w:val="auto"/>
              </w:rPr>
              <w:t xml:space="preserve">MADDE </w:t>
            </w:r>
            <w:r w:rsidR="005656E6">
              <w:rPr>
                <w:rFonts w:ascii="Times New Roman" w:eastAsiaTheme="minorEastAsia" w:hAnsi="Times New Roman"/>
                <w:color w:val="auto"/>
              </w:rPr>
              <w:t>9</w:t>
            </w:r>
            <w:r w:rsidRPr="00B724D0">
              <w:rPr>
                <w:rFonts w:ascii="Times New Roman" w:eastAsiaTheme="minorEastAsia" w:hAnsi="Times New Roman"/>
                <w:b w:val="0"/>
                <w:bCs w:val="0"/>
                <w:color w:val="auto"/>
              </w:rPr>
              <w:t xml:space="preserve"> – Bu Yönetmeli</w:t>
            </w:r>
            <w:r w:rsidR="00103EDD">
              <w:rPr>
                <w:rFonts w:ascii="Times New Roman" w:eastAsiaTheme="minorEastAsia" w:hAnsi="Times New Roman"/>
                <w:b w:val="0"/>
                <w:bCs w:val="0"/>
                <w:color w:val="auto"/>
              </w:rPr>
              <w:t>k 25/6</w:t>
            </w:r>
            <w:r w:rsidRPr="00F908B3">
              <w:rPr>
                <w:rFonts w:ascii="Times New Roman" w:eastAsiaTheme="minorEastAsia" w:hAnsi="Times New Roman"/>
                <w:b w:val="0"/>
                <w:bCs w:val="0"/>
                <w:color w:val="auto"/>
              </w:rPr>
              <w:t>/2026 tarihinde</w:t>
            </w:r>
            <w:r w:rsidR="00103EDD">
              <w:rPr>
                <w:rFonts w:ascii="Times New Roman" w:eastAsiaTheme="minorEastAsia" w:hAnsi="Times New Roman"/>
                <w:b w:val="0"/>
                <w:bCs w:val="0"/>
                <w:color w:val="auto"/>
              </w:rPr>
              <w:t xml:space="preserve"> </w:t>
            </w:r>
            <w:r w:rsidRPr="00B724D0">
              <w:rPr>
                <w:rFonts w:ascii="Times New Roman" w:eastAsiaTheme="minorEastAsia" w:hAnsi="Times New Roman"/>
                <w:b w:val="0"/>
                <w:bCs w:val="0"/>
                <w:color w:val="auto"/>
              </w:rPr>
              <w:t>yürürlüğe girer.</w:t>
            </w:r>
          </w:p>
          <w:p w14:paraId="2E1A84F7" w14:textId="1E809D86" w:rsidR="00BE58BF" w:rsidRPr="00B724D0" w:rsidRDefault="00BE58BF" w:rsidP="002902AF">
            <w:pPr>
              <w:pStyle w:val="Tabloerii"/>
              <w:ind w:firstLine="593"/>
              <w:jc w:val="both"/>
              <w:rPr>
                <w:rFonts w:ascii="Times New Roman" w:eastAsiaTheme="minorEastAsia" w:hAnsi="Times New Roman"/>
                <w:color w:val="auto"/>
              </w:rPr>
            </w:pPr>
            <w:r w:rsidRPr="00B724D0">
              <w:rPr>
                <w:rFonts w:ascii="Times New Roman" w:eastAsiaTheme="minorEastAsia" w:hAnsi="Times New Roman"/>
                <w:color w:val="auto"/>
              </w:rPr>
              <w:t>MADDE</w:t>
            </w:r>
            <w:r w:rsidRPr="00B724D0" w:rsidDel="00F908B3">
              <w:rPr>
                <w:rFonts w:ascii="Times New Roman" w:eastAsiaTheme="minorEastAsia" w:hAnsi="Times New Roman"/>
                <w:color w:val="auto"/>
              </w:rPr>
              <w:t xml:space="preserve"> </w:t>
            </w:r>
            <w:r w:rsidR="00F908B3">
              <w:rPr>
                <w:rFonts w:ascii="Times New Roman" w:eastAsiaTheme="minorEastAsia" w:hAnsi="Times New Roman"/>
                <w:color w:val="auto"/>
              </w:rPr>
              <w:t>1</w:t>
            </w:r>
            <w:r w:rsidR="005656E6">
              <w:rPr>
                <w:rFonts w:ascii="Times New Roman" w:eastAsiaTheme="minorEastAsia" w:hAnsi="Times New Roman"/>
                <w:color w:val="auto"/>
              </w:rPr>
              <w:t>0</w:t>
            </w:r>
            <w:r w:rsidR="00F908B3" w:rsidRPr="00B724D0">
              <w:rPr>
                <w:rFonts w:ascii="Times New Roman" w:eastAsiaTheme="minorEastAsia" w:hAnsi="Times New Roman"/>
                <w:b w:val="0"/>
                <w:bCs w:val="0"/>
                <w:color w:val="auto"/>
              </w:rPr>
              <w:t xml:space="preserve"> </w:t>
            </w:r>
            <w:r w:rsidRPr="00B724D0">
              <w:rPr>
                <w:rFonts w:ascii="Times New Roman" w:eastAsiaTheme="minorEastAsia" w:hAnsi="Times New Roman"/>
                <w:b w:val="0"/>
                <w:bCs w:val="0"/>
                <w:color w:val="auto"/>
              </w:rPr>
              <w:t>– Bu Yönetmelik hükümlerini Bilgi Teknolojileri ve İletişim Kurulu Başkanı yürütür.</w:t>
            </w:r>
          </w:p>
        </w:tc>
        <w:tc>
          <w:tcPr>
            <w:tcW w:w="5918" w:type="dxa"/>
          </w:tcPr>
          <w:p w14:paraId="4A6BD58A" w14:textId="68E6D340" w:rsidR="00BE58BF" w:rsidRPr="00817B88"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highlight w:val="yellow"/>
              </w:rPr>
            </w:pPr>
          </w:p>
        </w:tc>
        <w:tc>
          <w:tcPr>
            <w:tcW w:w="8374" w:type="dxa"/>
          </w:tcPr>
          <w:p w14:paraId="25EBF8DC" w14:textId="77777777" w:rsidR="00BE58BF" w:rsidRPr="00CC6A7A"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BE58BF" w:rsidRPr="00CC6A7A" w14:paraId="03068219" w14:textId="77777777" w:rsidTr="00290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2" w:type="dxa"/>
            <w:shd w:val="clear" w:color="auto" w:fill="F4B083" w:themeFill="accent2" w:themeFillTint="99"/>
          </w:tcPr>
          <w:p w14:paraId="4824FE33" w14:textId="77777777" w:rsidR="00BE58BF" w:rsidRPr="00CC6A7A" w:rsidRDefault="00BE58BF" w:rsidP="002902AF">
            <w:pPr>
              <w:pStyle w:val="metin"/>
              <w:spacing w:before="0" w:beforeAutospacing="0" w:after="0" w:afterAutospacing="0"/>
              <w:ind w:firstLine="567"/>
              <w:jc w:val="center"/>
              <w:rPr>
                <w:rFonts w:eastAsiaTheme="minorHAnsi"/>
                <w:bCs w:val="0"/>
              </w:rPr>
            </w:pPr>
          </w:p>
          <w:p w14:paraId="56D616F4" w14:textId="452D7106" w:rsidR="00E36416" w:rsidRPr="00E36416" w:rsidRDefault="00B00882" w:rsidP="002902AF">
            <w:pPr>
              <w:pStyle w:val="metin"/>
              <w:spacing w:before="0" w:beforeAutospacing="0" w:after="0" w:afterAutospacing="0"/>
              <w:jc w:val="center"/>
              <w:rPr>
                <w:color w:val="auto"/>
              </w:rPr>
            </w:pPr>
            <w:hyperlink r:id="rId11" w:history="1">
              <w:r w:rsidR="00BE58BF" w:rsidRPr="00E36416">
                <w:rPr>
                  <w:rStyle w:val="Kpr"/>
                </w:rPr>
                <w:t>ELEKTRONİK HABERLEŞME SEKTÖRÜNE İLİŞKİN TÜKETİCİ HAKLARI YÖNETMELİĞİNDE</w:t>
              </w:r>
            </w:hyperlink>
            <w:r w:rsidR="00BE58BF" w:rsidRPr="00E36416">
              <w:rPr>
                <w:color w:val="auto"/>
              </w:rPr>
              <w:t xml:space="preserve"> </w:t>
            </w:r>
          </w:p>
          <w:p w14:paraId="4E38BB73" w14:textId="6E3B6EC5" w:rsidR="00BE58BF" w:rsidRDefault="00BE58BF" w:rsidP="002902AF">
            <w:pPr>
              <w:pStyle w:val="metin"/>
              <w:spacing w:before="0" w:beforeAutospacing="0" w:after="0" w:afterAutospacing="0"/>
              <w:jc w:val="center"/>
              <w:rPr>
                <w:b w:val="0"/>
                <w:bCs w:val="0"/>
                <w:color w:val="auto"/>
              </w:rPr>
            </w:pPr>
            <w:r w:rsidRPr="00CC6A7A">
              <w:rPr>
                <w:color w:val="auto"/>
              </w:rPr>
              <w:t>DEĞİŞİKLİK YAPILMASINA DAİR YÖNETMELİK</w:t>
            </w:r>
          </w:p>
          <w:p w14:paraId="79157D7D" w14:textId="565D7A79" w:rsidR="00E36416" w:rsidRDefault="00E36416" w:rsidP="002902AF">
            <w:pPr>
              <w:pStyle w:val="metin"/>
              <w:spacing w:before="0" w:beforeAutospacing="0" w:after="0" w:afterAutospacing="0"/>
              <w:jc w:val="center"/>
              <w:rPr>
                <w:b w:val="0"/>
                <w:bCs w:val="0"/>
                <w:color w:val="auto"/>
              </w:rPr>
            </w:pPr>
            <w:r>
              <w:rPr>
                <w:color w:val="auto"/>
              </w:rPr>
              <w:t>TASLAĞI</w:t>
            </w:r>
          </w:p>
          <w:p w14:paraId="3EC6E7B1" w14:textId="77777777" w:rsidR="00BE58BF" w:rsidRPr="00CC6A7A" w:rsidRDefault="00BE58BF" w:rsidP="00E36416">
            <w:pPr>
              <w:pStyle w:val="metin"/>
              <w:spacing w:before="0" w:beforeAutospacing="0" w:after="0" w:afterAutospacing="0"/>
              <w:ind w:firstLine="567"/>
              <w:jc w:val="center"/>
              <w:rPr>
                <w:color w:val="auto"/>
              </w:rPr>
            </w:pPr>
          </w:p>
        </w:tc>
        <w:tc>
          <w:tcPr>
            <w:tcW w:w="5918" w:type="dxa"/>
            <w:shd w:val="clear" w:color="auto" w:fill="F4B083" w:themeFill="accent2" w:themeFillTint="99"/>
          </w:tcPr>
          <w:p w14:paraId="6FB33974" w14:textId="77777777" w:rsidR="00BE58BF" w:rsidRPr="00CC6A7A" w:rsidRDefault="00BE58BF"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8374" w:type="dxa"/>
            <w:shd w:val="clear" w:color="auto" w:fill="F4B083" w:themeFill="accent2" w:themeFillTint="99"/>
          </w:tcPr>
          <w:p w14:paraId="49B01445" w14:textId="77777777" w:rsidR="00BE58BF" w:rsidRPr="00CC6A7A" w:rsidRDefault="00BE58BF"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BE58BF" w:rsidRPr="00CC6A7A" w14:paraId="14A9A159" w14:textId="77777777" w:rsidTr="002902AF">
        <w:tc>
          <w:tcPr>
            <w:cnfStyle w:val="001000000000" w:firstRow="0" w:lastRow="0" w:firstColumn="1" w:lastColumn="0" w:oddVBand="0" w:evenVBand="0" w:oddHBand="0" w:evenHBand="0" w:firstRowFirstColumn="0" w:firstRowLastColumn="0" w:lastRowFirstColumn="0" w:lastRowLastColumn="0"/>
            <w:tcW w:w="8372" w:type="dxa"/>
          </w:tcPr>
          <w:p w14:paraId="2BB9A331" w14:textId="5E6D6268" w:rsidR="00BE58BF" w:rsidRPr="00CC6A7A" w:rsidRDefault="00BE58BF" w:rsidP="002902AF">
            <w:pPr>
              <w:pStyle w:val="metin"/>
              <w:spacing w:before="0" w:beforeAutospacing="0" w:after="0" w:afterAutospacing="0"/>
              <w:ind w:firstLine="876"/>
              <w:jc w:val="both"/>
              <w:rPr>
                <w:b w:val="0"/>
                <w:bCs w:val="0"/>
              </w:rPr>
            </w:pPr>
            <w:r w:rsidRPr="00CC6A7A">
              <w:rPr>
                <w:color w:val="auto"/>
              </w:rPr>
              <w:t>MADDE 1 –</w:t>
            </w:r>
            <w:r w:rsidRPr="00CC6A7A">
              <w:rPr>
                <w:b w:val="0"/>
                <w:bCs w:val="0"/>
                <w:color w:val="auto"/>
              </w:rPr>
              <w:t xml:space="preserve"> 28/10/2017 tarihli ve 30224 sayılı Resmî </w:t>
            </w:r>
            <w:proofErr w:type="spellStart"/>
            <w:r w:rsidRPr="00CC6A7A">
              <w:rPr>
                <w:b w:val="0"/>
                <w:bCs w:val="0"/>
                <w:color w:val="auto"/>
              </w:rPr>
              <w:t>Gazete’de</w:t>
            </w:r>
            <w:proofErr w:type="spellEnd"/>
            <w:r w:rsidRPr="00CC6A7A">
              <w:rPr>
                <w:b w:val="0"/>
                <w:bCs w:val="0"/>
                <w:color w:val="auto"/>
              </w:rPr>
              <w:t xml:space="preserve"> yayımlanan Elektronik Haberleşme Sektörüne İlişkin Tüketici Hakları Yönetmeliğinin </w:t>
            </w:r>
            <w:proofErr w:type="gramStart"/>
            <w:r w:rsidRPr="00CC6A7A">
              <w:rPr>
                <w:b w:val="0"/>
                <w:bCs w:val="0"/>
                <w:color w:val="auto"/>
              </w:rPr>
              <w:t>7</w:t>
            </w:r>
            <w:r w:rsidR="00FE4275">
              <w:rPr>
                <w:b w:val="0"/>
                <w:bCs w:val="0"/>
                <w:color w:val="auto"/>
              </w:rPr>
              <w:t xml:space="preserve"> </w:t>
            </w:r>
            <w:proofErr w:type="spellStart"/>
            <w:r w:rsidRPr="00CC6A7A">
              <w:rPr>
                <w:b w:val="0"/>
                <w:bCs w:val="0"/>
                <w:color w:val="auto"/>
              </w:rPr>
              <w:t>nci</w:t>
            </w:r>
            <w:proofErr w:type="spellEnd"/>
            <w:proofErr w:type="gramEnd"/>
            <w:r w:rsidRPr="00CC6A7A">
              <w:rPr>
                <w:b w:val="0"/>
                <w:bCs w:val="0"/>
                <w:color w:val="auto"/>
              </w:rPr>
              <w:t xml:space="preserve"> maddesinin birinci, beşinci ve altıncı fıkra</w:t>
            </w:r>
            <w:r w:rsidR="00FE4275">
              <w:rPr>
                <w:b w:val="0"/>
                <w:bCs w:val="0"/>
                <w:color w:val="auto"/>
              </w:rPr>
              <w:t>ları</w:t>
            </w:r>
            <w:r w:rsidRPr="00CC6A7A">
              <w:rPr>
                <w:b w:val="0"/>
                <w:bCs w:val="0"/>
                <w:color w:val="auto"/>
              </w:rPr>
              <w:t xml:space="preserve"> aşağıdaki şekilde değiştirilmiş, </w:t>
            </w:r>
            <w:proofErr w:type="spellStart"/>
            <w:r w:rsidRPr="00CC6A7A">
              <w:rPr>
                <w:b w:val="0"/>
                <w:bCs w:val="0"/>
                <w:color w:val="auto"/>
              </w:rPr>
              <w:t>onüçüncü</w:t>
            </w:r>
            <w:proofErr w:type="spellEnd"/>
            <w:r w:rsidRPr="00CC6A7A">
              <w:rPr>
                <w:b w:val="0"/>
                <w:bCs w:val="0"/>
                <w:color w:val="auto"/>
              </w:rPr>
              <w:t xml:space="preserve"> fıkrası </w:t>
            </w:r>
            <w:r w:rsidR="00181972">
              <w:rPr>
                <w:b w:val="0"/>
                <w:bCs w:val="0"/>
                <w:color w:val="auto"/>
              </w:rPr>
              <w:t xml:space="preserve">yürürlükten </w:t>
            </w:r>
            <w:r w:rsidRPr="00CC6A7A">
              <w:rPr>
                <w:b w:val="0"/>
                <w:bCs w:val="0"/>
                <w:color w:val="auto"/>
              </w:rPr>
              <w:t>kaldırılmış</w:t>
            </w:r>
            <w:r w:rsidR="00FE4275">
              <w:rPr>
                <w:b w:val="0"/>
                <w:bCs w:val="0"/>
                <w:color w:val="auto"/>
              </w:rPr>
              <w:t xml:space="preserve"> ve</w:t>
            </w:r>
            <w:r w:rsidRPr="00CC6A7A">
              <w:rPr>
                <w:b w:val="0"/>
                <w:bCs w:val="0"/>
                <w:color w:val="auto"/>
              </w:rPr>
              <w:t xml:space="preserve"> maddenin devamına aşağıdaki </w:t>
            </w:r>
            <w:proofErr w:type="spellStart"/>
            <w:r w:rsidRPr="00CC6A7A">
              <w:rPr>
                <w:b w:val="0"/>
                <w:bCs w:val="0"/>
                <w:color w:val="auto"/>
              </w:rPr>
              <w:t>onbeş</w:t>
            </w:r>
            <w:proofErr w:type="spellEnd"/>
            <w:r w:rsidRPr="00CC6A7A">
              <w:rPr>
                <w:b w:val="0"/>
                <w:bCs w:val="0"/>
                <w:color w:val="auto"/>
              </w:rPr>
              <w:t xml:space="preserve">, </w:t>
            </w:r>
            <w:proofErr w:type="spellStart"/>
            <w:r w:rsidRPr="00CC6A7A">
              <w:rPr>
                <w:b w:val="0"/>
                <w:bCs w:val="0"/>
                <w:color w:val="auto"/>
              </w:rPr>
              <w:t>onaltı</w:t>
            </w:r>
            <w:proofErr w:type="spellEnd"/>
            <w:r w:rsidRPr="00CC6A7A">
              <w:rPr>
                <w:b w:val="0"/>
                <w:bCs w:val="0"/>
                <w:color w:val="auto"/>
              </w:rPr>
              <w:t xml:space="preserve"> ve </w:t>
            </w:r>
            <w:proofErr w:type="spellStart"/>
            <w:r w:rsidRPr="00CC6A7A">
              <w:rPr>
                <w:b w:val="0"/>
                <w:bCs w:val="0"/>
                <w:color w:val="auto"/>
              </w:rPr>
              <w:t>onyedinci</w:t>
            </w:r>
            <w:proofErr w:type="spellEnd"/>
            <w:r w:rsidRPr="00CC6A7A">
              <w:rPr>
                <w:b w:val="0"/>
                <w:bCs w:val="0"/>
                <w:color w:val="auto"/>
              </w:rPr>
              <w:t xml:space="preserve"> fıkralar eklenmiştir.</w:t>
            </w:r>
          </w:p>
        </w:tc>
        <w:tc>
          <w:tcPr>
            <w:tcW w:w="5918" w:type="dxa"/>
          </w:tcPr>
          <w:p w14:paraId="0BB66BCB" w14:textId="77777777" w:rsidR="00BE58BF" w:rsidRPr="00CC6A7A"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8374" w:type="dxa"/>
          </w:tcPr>
          <w:p w14:paraId="7051FED2" w14:textId="77777777" w:rsidR="00BE58BF" w:rsidRPr="00CC6A7A"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BE58BF" w:rsidRPr="00CC6A7A" w14:paraId="1D055B70" w14:textId="77777777" w:rsidTr="00290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2" w:type="dxa"/>
          </w:tcPr>
          <w:p w14:paraId="4A9F8BE7" w14:textId="77777777" w:rsidR="00BE58BF" w:rsidRPr="00CC6A7A" w:rsidRDefault="00BE58BF" w:rsidP="002902AF">
            <w:pPr>
              <w:pStyle w:val="metin"/>
              <w:spacing w:before="0" w:beforeAutospacing="0" w:after="0" w:afterAutospacing="0"/>
              <w:ind w:firstLine="876"/>
              <w:jc w:val="both"/>
              <w:rPr>
                <w:b w:val="0"/>
                <w:bCs w:val="0"/>
                <w:color w:val="auto"/>
              </w:rPr>
            </w:pPr>
            <w:r>
              <w:rPr>
                <w:b w:val="0"/>
                <w:bCs w:val="0"/>
                <w:color w:val="auto"/>
              </w:rPr>
              <w:t>“</w:t>
            </w:r>
            <w:r w:rsidRPr="00CC6A7A">
              <w:rPr>
                <w:b w:val="0"/>
                <w:bCs w:val="0"/>
                <w:color w:val="auto"/>
              </w:rPr>
              <w:t xml:space="preserve">(1) İşletmecinin dönemsel ya da sürekli olarak bir hizmeti yerine getirmeyi veya mal teminini üstlendiği durumlarda tarafların birbirine uygun karşılıklı rızası ile abonelik sözleşmesi yapılır. Abonelik sözleşmeleri, başvuru sahibinin kimliği, kimlik belgesi ve yüz veya parmak izi özetine ilişkin </w:t>
            </w:r>
            <w:proofErr w:type="spellStart"/>
            <w:r w:rsidRPr="00CC6A7A">
              <w:rPr>
                <w:b w:val="0"/>
                <w:bCs w:val="0"/>
                <w:color w:val="auto"/>
              </w:rPr>
              <w:t>biyometrik</w:t>
            </w:r>
            <w:proofErr w:type="spellEnd"/>
            <w:r w:rsidRPr="00CC6A7A">
              <w:rPr>
                <w:b w:val="0"/>
                <w:bCs w:val="0"/>
                <w:color w:val="auto"/>
              </w:rPr>
              <w:t xml:space="preserve"> veriler ya da kimliği doğrulayıcı şifre vasıtasıyla teyit edilmesi akabinde yazılı veya elektronik ortamda kurulur. Sözleşme kurulumunda</w:t>
            </w:r>
            <w:r w:rsidRPr="00CC6A7A" w:rsidDel="008B49A7">
              <w:rPr>
                <w:b w:val="0"/>
                <w:bCs w:val="0"/>
                <w:color w:val="auto"/>
              </w:rPr>
              <w:t xml:space="preserve"> </w:t>
            </w:r>
            <w:r w:rsidRPr="00CC6A7A">
              <w:rPr>
                <w:b w:val="0"/>
                <w:bCs w:val="0"/>
                <w:color w:val="auto"/>
              </w:rPr>
              <w:t>başvuru sahibinin kimliği aşağıdaki usullerle teyit edilir.</w:t>
            </w:r>
          </w:p>
          <w:p w14:paraId="65C6FC13" w14:textId="67C4A943" w:rsidR="00BE58BF" w:rsidRPr="00CC6A7A" w:rsidRDefault="00BD4B6A" w:rsidP="00BD4B6A">
            <w:pPr>
              <w:pStyle w:val="metin"/>
              <w:tabs>
                <w:tab w:val="left" w:pos="851"/>
                <w:tab w:val="left" w:pos="993"/>
              </w:tabs>
              <w:spacing w:before="0" w:beforeAutospacing="0" w:after="0" w:afterAutospacing="0"/>
              <w:ind w:firstLine="594"/>
              <w:jc w:val="both"/>
              <w:rPr>
                <w:rFonts w:eastAsiaTheme="minorEastAsia"/>
                <w:b w:val="0"/>
                <w:bCs w:val="0"/>
                <w:color w:val="auto"/>
              </w:rPr>
            </w:pPr>
            <w:r>
              <w:rPr>
                <w:rFonts w:eastAsiaTheme="minorEastAsia"/>
                <w:b w:val="0"/>
                <w:bCs w:val="0"/>
                <w:color w:val="auto"/>
              </w:rPr>
              <w:t xml:space="preserve">a) </w:t>
            </w:r>
            <w:r w:rsidR="00BE58BF" w:rsidRPr="00CC6A7A">
              <w:rPr>
                <w:rFonts w:eastAsiaTheme="minorEastAsia"/>
                <w:b w:val="0"/>
                <w:bCs w:val="0"/>
                <w:color w:val="auto"/>
              </w:rPr>
              <w:t>Yazılı olarak kurulan sözleşmelerde elektronik kimlik doğrulama kabiliyetini haiz; ülkemiz makamlarınca verilmiş veya uluslararası geçerliliği olan kimlik belgesi için Kimlik Doğrulama Yönetmeliğinde tanımlı</w:t>
            </w:r>
          </w:p>
          <w:p w14:paraId="39893BFB" w14:textId="10FA7FF7" w:rsidR="006C0FF3" w:rsidRPr="00CC6A7A" w:rsidRDefault="006C0FF3" w:rsidP="006C0FF3">
            <w:pPr>
              <w:pStyle w:val="metin"/>
              <w:spacing w:before="0" w:beforeAutospacing="0" w:after="0" w:afterAutospacing="0"/>
              <w:ind w:firstLine="566"/>
              <w:jc w:val="both"/>
              <w:rPr>
                <w:rFonts w:eastAsiaTheme="minorEastAsia"/>
                <w:b w:val="0"/>
                <w:bCs w:val="0"/>
                <w:color w:val="auto"/>
              </w:rPr>
            </w:pPr>
            <w:r w:rsidRPr="00CC6A7A">
              <w:rPr>
                <w:rFonts w:eastAsiaTheme="minorEastAsia"/>
                <w:b w:val="0"/>
                <w:bCs w:val="0"/>
                <w:color w:val="auto"/>
              </w:rPr>
              <w:t xml:space="preserve">i) Temaslı iletişim kabiliyetini haiz olması durumunda Kimlik Doğrulama Yönetmeliğinin </w:t>
            </w:r>
            <w:r>
              <w:rPr>
                <w:rFonts w:eastAsiaTheme="minorEastAsia"/>
                <w:b w:val="0"/>
                <w:bCs w:val="0"/>
                <w:color w:val="auto"/>
              </w:rPr>
              <w:t>PDF özet değeri yerine Ek-1’inin 2nci maddesinde yer alan veri setinin toplamının özet değeri kullanılmak suretiyle Ek-4’de</w:t>
            </w:r>
            <w:r w:rsidRPr="00CC6A7A">
              <w:rPr>
                <w:rFonts w:eastAsiaTheme="minorEastAsia"/>
                <w:b w:val="0"/>
                <w:bCs w:val="0"/>
                <w:color w:val="auto"/>
              </w:rPr>
              <w:t xml:space="preserve"> </w:t>
            </w:r>
          </w:p>
          <w:p w14:paraId="60CED0AB" w14:textId="665F6B27" w:rsidR="006C0FF3" w:rsidRPr="00CC6A7A" w:rsidRDefault="006C0FF3" w:rsidP="006C0FF3">
            <w:pPr>
              <w:pStyle w:val="metin"/>
              <w:tabs>
                <w:tab w:val="left" w:pos="851"/>
                <w:tab w:val="left" w:pos="1134"/>
              </w:tabs>
              <w:spacing w:before="0" w:beforeAutospacing="0" w:after="0" w:afterAutospacing="0"/>
              <w:ind w:firstLine="566"/>
              <w:jc w:val="both"/>
              <w:rPr>
                <w:rFonts w:eastAsiaTheme="minorEastAsia"/>
                <w:b w:val="0"/>
                <w:bCs w:val="0"/>
                <w:color w:val="auto"/>
              </w:rPr>
            </w:pPr>
            <w:r w:rsidRPr="00CC6A7A">
              <w:rPr>
                <w:rFonts w:eastAsiaTheme="minorEastAsia"/>
                <w:b w:val="0"/>
                <w:bCs w:val="0"/>
                <w:color w:val="auto"/>
              </w:rPr>
              <w:t xml:space="preserve">ii) Temaslı iletişime uygun olmamakla birlikte yakın alan iletişimi kabiliyetini haiz olması durumunda Kimlik Doğrulama Yönetmeliğinin </w:t>
            </w:r>
            <w:r>
              <w:rPr>
                <w:rFonts w:eastAsiaTheme="minorEastAsia"/>
                <w:b w:val="0"/>
                <w:bCs w:val="0"/>
                <w:color w:val="auto"/>
              </w:rPr>
              <w:t>Ek-1 ve Ek-2'de</w:t>
            </w:r>
          </w:p>
          <w:p w14:paraId="79280AB5" w14:textId="77777777" w:rsidR="006C0FF3" w:rsidRPr="00CC6A7A" w:rsidRDefault="006C0FF3" w:rsidP="006C0FF3">
            <w:pPr>
              <w:pStyle w:val="metin"/>
              <w:spacing w:before="0" w:beforeAutospacing="0" w:after="0" w:afterAutospacing="0"/>
              <w:jc w:val="both"/>
              <w:rPr>
                <w:rFonts w:eastAsiaTheme="minorHAnsi"/>
                <w:b w:val="0"/>
                <w:bCs w:val="0"/>
                <w:color w:val="auto"/>
              </w:rPr>
            </w:pPr>
            <w:proofErr w:type="gramStart"/>
            <w:r w:rsidRPr="00CC6A7A">
              <w:rPr>
                <w:rFonts w:eastAsiaTheme="minorEastAsia"/>
                <w:b w:val="0"/>
                <w:bCs w:val="0"/>
                <w:color w:val="auto"/>
              </w:rPr>
              <w:t>yer</w:t>
            </w:r>
            <w:proofErr w:type="gramEnd"/>
            <w:r w:rsidRPr="00CC6A7A">
              <w:rPr>
                <w:rFonts w:eastAsiaTheme="minorEastAsia"/>
                <w:b w:val="0"/>
                <w:bCs w:val="0"/>
                <w:color w:val="auto"/>
              </w:rPr>
              <w:t xml:space="preserve"> alan süreç işletilir.</w:t>
            </w:r>
          </w:p>
          <w:p w14:paraId="04E78C49" w14:textId="0C5C4D6D" w:rsidR="00BE58BF" w:rsidRPr="00CC6A7A" w:rsidRDefault="00BD4B6A" w:rsidP="00BD4B6A">
            <w:pPr>
              <w:pStyle w:val="metin"/>
              <w:tabs>
                <w:tab w:val="left" w:pos="851"/>
                <w:tab w:val="left" w:pos="993"/>
              </w:tabs>
              <w:spacing w:before="0" w:beforeAutospacing="0" w:after="0" w:afterAutospacing="0"/>
              <w:ind w:firstLine="594"/>
              <w:jc w:val="both"/>
              <w:rPr>
                <w:rFonts w:eastAsiaTheme="minorHAnsi"/>
                <w:b w:val="0"/>
                <w:bCs w:val="0"/>
                <w:color w:val="auto"/>
              </w:rPr>
            </w:pPr>
            <w:r>
              <w:rPr>
                <w:rFonts w:eastAsiaTheme="minorEastAsia"/>
                <w:b w:val="0"/>
                <w:bCs w:val="0"/>
                <w:color w:val="auto"/>
              </w:rPr>
              <w:t xml:space="preserve">b) </w:t>
            </w:r>
            <w:r w:rsidR="00BE58BF" w:rsidRPr="00BD4B6A">
              <w:rPr>
                <w:rFonts w:eastAsiaTheme="minorEastAsia"/>
                <w:b w:val="0"/>
                <w:bCs w:val="0"/>
                <w:color w:val="auto"/>
              </w:rPr>
              <w:t>İlgili</w:t>
            </w:r>
            <w:r w:rsidR="00BE58BF" w:rsidRPr="00CC6A7A">
              <w:rPr>
                <w:b w:val="0"/>
                <w:bCs w:val="0"/>
                <w:color w:val="auto"/>
              </w:rPr>
              <w:t xml:space="preserve"> kanunlarında resmi kimlik belgesi hükmünde olsa bile elektronik kimlik doğrulama kabiliyetini haiz olmayan kimlik belgeleriyle (c) ve (ç) bentlerinde belirtilen durumlar için belirlenen usuller haricinde elektronik veya yazılı olarak abonelik sözleşmesi kurulamaz. </w:t>
            </w:r>
          </w:p>
          <w:p w14:paraId="41FD6CF7" w14:textId="25D6840B" w:rsidR="00BE58BF" w:rsidRPr="00CC6A7A" w:rsidRDefault="00BD4B6A" w:rsidP="00BD4B6A">
            <w:pPr>
              <w:pStyle w:val="metin"/>
              <w:tabs>
                <w:tab w:val="left" w:pos="851"/>
                <w:tab w:val="left" w:pos="993"/>
              </w:tabs>
              <w:spacing w:before="0" w:beforeAutospacing="0" w:after="0" w:afterAutospacing="0"/>
              <w:ind w:firstLine="594"/>
              <w:jc w:val="both"/>
              <w:rPr>
                <w:rFonts w:eastAsiaTheme="minorEastAsia"/>
                <w:b w:val="0"/>
                <w:bCs w:val="0"/>
                <w:color w:val="auto"/>
              </w:rPr>
            </w:pPr>
            <w:r>
              <w:rPr>
                <w:rFonts w:eastAsiaTheme="minorEastAsia"/>
                <w:b w:val="0"/>
                <w:bCs w:val="0"/>
                <w:color w:val="auto"/>
              </w:rPr>
              <w:t xml:space="preserve">c) </w:t>
            </w:r>
            <w:r w:rsidR="00BE58BF" w:rsidRPr="00CC6A7A">
              <w:rPr>
                <w:rFonts w:eastAsiaTheme="minorEastAsia"/>
                <w:b w:val="0"/>
                <w:bCs w:val="0"/>
                <w:color w:val="auto"/>
              </w:rPr>
              <w:t>5490 sayılı Nüfus Hizmetleri Kanununun 41 inci maddesinin yedinci fıkrasında geçen elektronik kimlik doğrulama kabiliyetini haiz olmayan</w:t>
            </w:r>
            <w:r w:rsidR="00BE58BF" w:rsidRPr="00CC6A7A">
              <w:rPr>
                <w:b w:val="0"/>
                <w:bCs w:val="0"/>
                <w:color w:val="auto"/>
              </w:rPr>
              <w:t xml:space="preserve"> </w:t>
            </w:r>
            <w:r w:rsidR="00BE58BF" w:rsidRPr="00CC6A7A">
              <w:rPr>
                <w:rFonts w:eastAsiaTheme="minorEastAsia"/>
                <w:b w:val="0"/>
                <w:bCs w:val="0"/>
                <w:color w:val="auto"/>
              </w:rPr>
              <w:t xml:space="preserve">geçici kimlik belgesi için </w:t>
            </w:r>
            <w:proofErr w:type="spellStart"/>
            <w:r w:rsidR="00BE58BF" w:rsidRPr="00CC6A7A">
              <w:rPr>
                <w:rFonts w:eastAsiaTheme="minorEastAsia"/>
                <w:b w:val="0"/>
                <w:bCs w:val="0"/>
                <w:color w:val="auto"/>
              </w:rPr>
              <w:t>karekodlu</w:t>
            </w:r>
            <w:proofErr w:type="spellEnd"/>
            <w:r w:rsidR="00BE58BF" w:rsidRPr="00CC6A7A">
              <w:rPr>
                <w:rFonts w:eastAsiaTheme="minorEastAsia"/>
                <w:b w:val="0"/>
                <w:bCs w:val="0"/>
                <w:color w:val="auto"/>
              </w:rPr>
              <w:t xml:space="preserve"> belge doğrulama işlemi yapılarak;</w:t>
            </w:r>
          </w:p>
          <w:p w14:paraId="324A0C29" w14:textId="77777777" w:rsidR="00BE58BF" w:rsidRPr="00CC6A7A" w:rsidRDefault="00BE58BF" w:rsidP="00921C53">
            <w:pPr>
              <w:pStyle w:val="metin"/>
              <w:numPr>
                <w:ilvl w:val="0"/>
                <w:numId w:val="1"/>
              </w:numPr>
              <w:tabs>
                <w:tab w:val="left" w:pos="993"/>
              </w:tabs>
              <w:spacing w:before="0" w:beforeAutospacing="0" w:after="0" w:afterAutospacing="0"/>
              <w:ind w:left="0" w:firstLine="567"/>
              <w:jc w:val="both"/>
              <w:rPr>
                <w:rFonts w:eastAsiaTheme="minorEastAsia"/>
                <w:b w:val="0"/>
                <w:bCs w:val="0"/>
                <w:color w:val="auto"/>
              </w:rPr>
            </w:pPr>
            <w:r w:rsidRPr="00CC6A7A">
              <w:rPr>
                <w:rFonts w:eastAsiaTheme="minorEastAsia"/>
                <w:b w:val="0"/>
                <w:bCs w:val="0"/>
                <w:color w:val="auto"/>
              </w:rPr>
              <w:t xml:space="preserve">Yazılı olarak kurulan sözleşmelerde Kimlik Doğrulama Yönetmeliğinin 8 inci maddesinin ikinci fıkrasının (b) ve (ç) bentlerinde, </w:t>
            </w:r>
          </w:p>
          <w:p w14:paraId="5DC13EDC" w14:textId="77777777" w:rsidR="00BE58BF" w:rsidRPr="00CC6A7A" w:rsidRDefault="00BE58BF" w:rsidP="00921C53">
            <w:pPr>
              <w:pStyle w:val="metin"/>
              <w:numPr>
                <w:ilvl w:val="0"/>
                <w:numId w:val="1"/>
              </w:numPr>
              <w:tabs>
                <w:tab w:val="left" w:pos="993"/>
              </w:tabs>
              <w:spacing w:before="0" w:beforeAutospacing="0" w:after="0" w:afterAutospacing="0"/>
              <w:ind w:left="0" w:firstLine="567"/>
              <w:jc w:val="both"/>
              <w:rPr>
                <w:rFonts w:eastAsiaTheme="minorEastAsia"/>
                <w:b w:val="0"/>
                <w:bCs w:val="0"/>
                <w:color w:val="auto"/>
              </w:rPr>
            </w:pPr>
            <w:r w:rsidRPr="00CC6A7A">
              <w:rPr>
                <w:rFonts w:eastAsiaTheme="minorEastAsia"/>
                <w:b w:val="0"/>
                <w:bCs w:val="0"/>
                <w:color w:val="auto"/>
              </w:rPr>
              <w:t xml:space="preserve">Elektronik ortamda kurulan sözleşmelerde Kimlik Doğrulama Yönetmeliğinin 8 inci maddesinde </w:t>
            </w:r>
          </w:p>
          <w:p w14:paraId="59956014" w14:textId="77777777" w:rsidR="00BE58BF" w:rsidRPr="00CC6A7A" w:rsidRDefault="00BE58BF" w:rsidP="002902AF">
            <w:pPr>
              <w:pStyle w:val="metin"/>
              <w:tabs>
                <w:tab w:val="left" w:pos="993"/>
              </w:tabs>
              <w:spacing w:before="0" w:beforeAutospacing="0" w:after="0" w:afterAutospacing="0"/>
              <w:jc w:val="both"/>
              <w:rPr>
                <w:rFonts w:eastAsiaTheme="minorHAnsi"/>
                <w:b w:val="0"/>
                <w:bCs w:val="0"/>
                <w:color w:val="auto"/>
              </w:rPr>
            </w:pPr>
            <w:proofErr w:type="gramStart"/>
            <w:r w:rsidRPr="00CC6A7A">
              <w:rPr>
                <w:rFonts w:eastAsiaTheme="minorEastAsia"/>
                <w:b w:val="0"/>
                <w:bCs w:val="0"/>
                <w:color w:val="auto"/>
              </w:rPr>
              <w:t>yer</w:t>
            </w:r>
            <w:proofErr w:type="gramEnd"/>
            <w:r w:rsidRPr="00CC6A7A">
              <w:rPr>
                <w:rFonts w:eastAsiaTheme="minorEastAsia"/>
                <w:b w:val="0"/>
                <w:bCs w:val="0"/>
                <w:color w:val="auto"/>
              </w:rPr>
              <w:t xml:space="preserve"> alan süreç işletilir. </w:t>
            </w:r>
          </w:p>
          <w:p w14:paraId="5293B728" w14:textId="6D5B3275" w:rsidR="00BE58BF" w:rsidRPr="00CC6A7A" w:rsidRDefault="00BD4B6A" w:rsidP="00BD4B6A">
            <w:pPr>
              <w:pStyle w:val="metin"/>
              <w:tabs>
                <w:tab w:val="left" w:pos="851"/>
                <w:tab w:val="left" w:pos="993"/>
              </w:tabs>
              <w:spacing w:before="0" w:beforeAutospacing="0" w:after="0" w:afterAutospacing="0"/>
              <w:ind w:firstLine="594"/>
              <w:jc w:val="both"/>
              <w:rPr>
                <w:rFonts w:eastAsiaTheme="minorHAnsi"/>
                <w:b w:val="0"/>
                <w:bCs w:val="0"/>
                <w:color w:val="auto"/>
              </w:rPr>
            </w:pPr>
            <w:proofErr w:type="gramStart"/>
            <w:r>
              <w:rPr>
                <w:rFonts w:eastAsiaTheme="minorEastAsia"/>
                <w:b w:val="0"/>
                <w:bCs w:val="0"/>
                <w:color w:val="auto"/>
              </w:rPr>
              <w:t>ç</w:t>
            </w:r>
            <w:proofErr w:type="gramEnd"/>
            <w:r>
              <w:rPr>
                <w:rFonts w:eastAsiaTheme="minorEastAsia"/>
                <w:b w:val="0"/>
                <w:bCs w:val="0"/>
                <w:color w:val="auto"/>
              </w:rPr>
              <w:t xml:space="preserve">) </w:t>
            </w:r>
            <w:r w:rsidR="00BE58BF" w:rsidRPr="00CC6A7A">
              <w:rPr>
                <w:rFonts w:eastAsiaTheme="minorEastAsia"/>
                <w:b w:val="0"/>
                <w:bCs w:val="0"/>
                <w:color w:val="auto"/>
              </w:rPr>
              <w:t xml:space="preserve">Elektronik ortamda kurulan sözleşmelerde yabancı </w:t>
            </w:r>
            <w:r w:rsidR="00A75BC0">
              <w:rPr>
                <w:rFonts w:eastAsiaTheme="minorEastAsia"/>
                <w:b w:val="0"/>
                <w:bCs w:val="0"/>
                <w:color w:val="auto"/>
              </w:rPr>
              <w:t xml:space="preserve">uyruklu </w:t>
            </w:r>
            <w:r w:rsidR="00BE58BF" w:rsidRPr="00CC6A7A">
              <w:rPr>
                <w:rFonts w:eastAsiaTheme="minorEastAsia"/>
                <w:b w:val="0"/>
                <w:bCs w:val="0"/>
                <w:color w:val="auto"/>
              </w:rPr>
              <w:t xml:space="preserve">kişilerin elektronik kimlik doğrulama kabiliyetini haiz olmayan; ülkemiz makamlarınca </w:t>
            </w:r>
            <w:r w:rsidR="00BE58BF" w:rsidRPr="00CC6A7A" w:rsidDel="005F41CF">
              <w:rPr>
                <w:rFonts w:eastAsiaTheme="minorEastAsia"/>
                <w:b w:val="0"/>
                <w:bCs w:val="0"/>
                <w:color w:val="auto"/>
              </w:rPr>
              <w:t xml:space="preserve">verilmiş </w:t>
            </w:r>
            <w:r w:rsidR="00BE58BF" w:rsidRPr="00CC6A7A">
              <w:rPr>
                <w:rFonts w:eastAsiaTheme="minorEastAsia"/>
                <w:b w:val="0"/>
                <w:bCs w:val="0"/>
                <w:color w:val="auto"/>
              </w:rPr>
              <w:t xml:space="preserve">veya uluslararası geçerliliği olan kimlik belgesi için Kimlik Doğrulama Yönetmeliği’nin 6/A veya 6/B maddelerinde yer alan süreç işletilir. </w:t>
            </w:r>
          </w:p>
          <w:p w14:paraId="33909232" w14:textId="00B8EC6E" w:rsidR="00100EBC" w:rsidRPr="00CC6A7A" w:rsidRDefault="00BD4B6A" w:rsidP="00100EBC">
            <w:pPr>
              <w:pStyle w:val="metin"/>
              <w:tabs>
                <w:tab w:val="left" w:pos="851"/>
                <w:tab w:val="left" w:pos="993"/>
              </w:tabs>
              <w:spacing w:before="0" w:beforeAutospacing="0" w:after="0" w:afterAutospacing="0"/>
              <w:ind w:firstLine="595"/>
              <w:jc w:val="both"/>
              <w:rPr>
                <w:b w:val="0"/>
                <w:bCs w:val="0"/>
                <w:color w:val="auto"/>
              </w:rPr>
            </w:pPr>
            <w:r>
              <w:rPr>
                <w:rFonts w:eastAsiaTheme="minorEastAsia"/>
                <w:b w:val="0"/>
                <w:bCs w:val="0"/>
                <w:color w:val="auto"/>
              </w:rPr>
              <w:t xml:space="preserve">d) </w:t>
            </w:r>
            <w:r w:rsidR="00BE58BF" w:rsidRPr="00CC6A7A">
              <w:rPr>
                <w:rFonts w:eastAsiaTheme="minorEastAsia"/>
                <w:b w:val="0"/>
                <w:bCs w:val="0"/>
                <w:color w:val="auto"/>
              </w:rPr>
              <w:t>Elektronik</w:t>
            </w:r>
            <w:r w:rsidR="00BE58BF" w:rsidRPr="00CC6A7A">
              <w:rPr>
                <w:b w:val="0"/>
                <w:bCs w:val="0"/>
                <w:color w:val="auto"/>
              </w:rPr>
              <w:t xml:space="preserve"> ortamda kurulan sözleşmelerde Kimlik Doğrulama Yönetmeliği hükümleri saklıdır.</w:t>
            </w:r>
          </w:p>
          <w:p w14:paraId="2A7810EB" w14:textId="3A9404B5" w:rsidR="00BE58BF" w:rsidRPr="00CC6A7A" w:rsidRDefault="00BD4B6A" w:rsidP="00100EBC">
            <w:pPr>
              <w:pStyle w:val="metin"/>
              <w:tabs>
                <w:tab w:val="left" w:pos="851"/>
                <w:tab w:val="left" w:pos="993"/>
              </w:tabs>
              <w:spacing w:before="0" w:beforeAutospacing="0" w:after="0" w:afterAutospacing="0"/>
              <w:ind w:firstLine="595"/>
              <w:jc w:val="both"/>
              <w:rPr>
                <w:b w:val="0"/>
                <w:bCs w:val="0"/>
                <w:color w:val="auto"/>
              </w:rPr>
            </w:pPr>
            <w:r>
              <w:rPr>
                <w:rFonts w:eastAsiaTheme="minorEastAsia"/>
                <w:b w:val="0"/>
                <w:bCs w:val="0"/>
                <w:color w:val="auto"/>
              </w:rPr>
              <w:t xml:space="preserve">e) </w:t>
            </w:r>
            <w:r w:rsidR="00BE58BF" w:rsidRPr="00BD4B6A">
              <w:rPr>
                <w:rFonts w:eastAsiaTheme="minorEastAsia"/>
                <w:b w:val="0"/>
                <w:bCs w:val="0"/>
                <w:color w:val="auto"/>
              </w:rPr>
              <w:t>Kurum</w:t>
            </w:r>
            <w:r w:rsidR="00BE58BF" w:rsidRPr="00CC6A7A">
              <w:rPr>
                <w:b w:val="0"/>
                <w:bCs w:val="0"/>
                <w:color w:val="auto"/>
              </w:rPr>
              <w:t xml:space="preserve"> abonelik sözleşmeleri ile </w:t>
            </w:r>
            <w:r w:rsidR="00BE58BF" w:rsidRPr="00CC6A7A">
              <w:rPr>
                <w:rFonts w:eastAsiaTheme="minorEastAsia"/>
                <w:b w:val="0"/>
                <w:bCs w:val="0"/>
                <w:color w:val="auto"/>
              </w:rPr>
              <w:t>ilgili</w:t>
            </w:r>
            <w:r w:rsidR="00BE58BF" w:rsidRPr="00CC6A7A">
              <w:rPr>
                <w:b w:val="0"/>
                <w:bCs w:val="0"/>
                <w:color w:val="auto"/>
              </w:rPr>
              <w:t xml:space="preserve"> işletmecilere ilave yükümlülükler getirebilir.</w:t>
            </w:r>
            <w:r w:rsidR="00BE58BF">
              <w:rPr>
                <w:b w:val="0"/>
                <w:bCs w:val="0"/>
                <w:color w:val="auto"/>
              </w:rPr>
              <w:t>”</w:t>
            </w:r>
          </w:p>
        </w:tc>
        <w:tc>
          <w:tcPr>
            <w:tcW w:w="5918" w:type="dxa"/>
          </w:tcPr>
          <w:p w14:paraId="5B2DCBDB" w14:textId="77777777" w:rsidR="00BE58BF" w:rsidRPr="00CC6A7A" w:rsidRDefault="00BE58BF"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8374" w:type="dxa"/>
          </w:tcPr>
          <w:p w14:paraId="06F26B27" w14:textId="77777777" w:rsidR="00BE58BF" w:rsidRPr="00CC6A7A" w:rsidRDefault="00BE58BF"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BE58BF" w:rsidRPr="00CC6A7A" w14:paraId="7E54694F" w14:textId="77777777" w:rsidTr="002902AF">
        <w:tc>
          <w:tcPr>
            <w:cnfStyle w:val="001000000000" w:firstRow="0" w:lastRow="0" w:firstColumn="1" w:lastColumn="0" w:oddVBand="0" w:evenVBand="0" w:oddHBand="0" w:evenHBand="0" w:firstRowFirstColumn="0" w:firstRowLastColumn="0" w:lastRowFirstColumn="0" w:lastRowLastColumn="0"/>
            <w:tcW w:w="8372" w:type="dxa"/>
          </w:tcPr>
          <w:p w14:paraId="719187DD" w14:textId="77777777" w:rsidR="00BE58BF" w:rsidRPr="00CC6A7A" w:rsidRDefault="00BE58BF" w:rsidP="002902AF">
            <w:pPr>
              <w:spacing w:line="240" w:lineRule="auto"/>
              <w:ind w:firstLine="567"/>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w:t>
            </w:r>
            <w:r w:rsidRPr="00CC6A7A">
              <w:rPr>
                <w:rFonts w:ascii="Times New Roman" w:hAnsi="Times New Roman" w:cs="Times New Roman"/>
                <w:b w:val="0"/>
                <w:bCs w:val="0"/>
                <w:color w:val="auto"/>
                <w:sz w:val="24"/>
                <w:szCs w:val="24"/>
              </w:rPr>
              <w:t xml:space="preserve">(5) İşletmeci tarafından gerekli kimlik belgesi veya muadili belgelerin aslının ibrazı istenir. Abonelik sözleşmesi kurulurken, işletmeci abonelik sözleşmesinin yanında; </w:t>
            </w:r>
          </w:p>
          <w:p w14:paraId="7716219E" w14:textId="77777777" w:rsidR="00BE58BF" w:rsidRPr="00CC6A7A" w:rsidRDefault="00BE58BF" w:rsidP="002902AF">
            <w:pPr>
              <w:spacing w:line="240" w:lineRule="auto"/>
              <w:ind w:firstLine="567"/>
              <w:jc w:val="both"/>
              <w:rPr>
                <w:rFonts w:ascii="Times New Roman" w:hAnsi="Times New Roman" w:cs="Times New Roman"/>
                <w:b w:val="0"/>
                <w:bCs w:val="0"/>
                <w:color w:val="auto"/>
                <w:sz w:val="24"/>
                <w:szCs w:val="24"/>
              </w:rPr>
            </w:pPr>
            <w:r w:rsidRPr="00CC6A7A">
              <w:rPr>
                <w:rFonts w:ascii="Times New Roman" w:hAnsi="Times New Roman" w:cs="Times New Roman"/>
                <w:b w:val="0"/>
                <w:bCs w:val="0"/>
                <w:color w:val="auto"/>
                <w:sz w:val="24"/>
                <w:szCs w:val="24"/>
              </w:rPr>
              <w:t>a) T.C. Kimlik Numarası ya da 4/4/2013 tarihli ve 6458 sayılı Yabancılar ve Uluslararası Koruma Kanununda tanımlanan Yabancı Kimlik Numarasını haiz ülkemiz makamlarınca verilmiş kimlik belgesinin,</w:t>
            </w:r>
          </w:p>
          <w:p w14:paraId="27149FD0" w14:textId="77777777" w:rsidR="00BE58BF" w:rsidRPr="00CC6A7A" w:rsidRDefault="00BE58BF" w:rsidP="002902AF">
            <w:pPr>
              <w:spacing w:line="240" w:lineRule="auto"/>
              <w:ind w:firstLine="567"/>
              <w:jc w:val="both"/>
              <w:rPr>
                <w:rFonts w:ascii="Times New Roman" w:hAnsi="Times New Roman" w:cs="Times New Roman"/>
                <w:b w:val="0"/>
                <w:bCs w:val="0"/>
                <w:color w:val="auto"/>
                <w:sz w:val="24"/>
                <w:szCs w:val="24"/>
              </w:rPr>
            </w:pPr>
            <w:r w:rsidRPr="00CC6A7A">
              <w:rPr>
                <w:rFonts w:ascii="Times New Roman" w:hAnsi="Times New Roman" w:cs="Times New Roman"/>
                <w:b w:val="0"/>
                <w:bCs w:val="0"/>
                <w:color w:val="auto"/>
                <w:sz w:val="24"/>
                <w:szCs w:val="24"/>
              </w:rPr>
              <w:t>b) Yabancı uyrukluların aboneliklerinde geçerlilik tarihi uygun uluslararası geçerliliği olan kimlik belgesinin,</w:t>
            </w:r>
          </w:p>
          <w:p w14:paraId="5D43BA50" w14:textId="77777777" w:rsidR="00BE58BF" w:rsidRPr="00CC6A7A" w:rsidRDefault="00BE58BF" w:rsidP="002902AF">
            <w:pPr>
              <w:spacing w:line="240" w:lineRule="auto"/>
              <w:ind w:firstLine="567"/>
              <w:jc w:val="both"/>
              <w:rPr>
                <w:rFonts w:ascii="Times New Roman" w:hAnsi="Times New Roman" w:cs="Times New Roman"/>
                <w:b w:val="0"/>
                <w:bCs w:val="0"/>
                <w:color w:val="auto"/>
                <w:sz w:val="24"/>
                <w:szCs w:val="24"/>
              </w:rPr>
            </w:pPr>
            <w:r w:rsidRPr="00CC6A7A">
              <w:rPr>
                <w:rFonts w:ascii="Times New Roman" w:hAnsi="Times New Roman" w:cs="Times New Roman"/>
                <w:b w:val="0"/>
                <w:bCs w:val="0"/>
                <w:color w:val="auto"/>
                <w:sz w:val="24"/>
                <w:szCs w:val="24"/>
              </w:rPr>
              <w:t>c) Kurumsal aboneliklerde; yetkili kişinin (a) veya (b) bendinde geçen kimlik belgesi ve temsile yetkili olduğuna dair resmi yetkilendirme belgesi ile birlikte;</w:t>
            </w:r>
          </w:p>
          <w:p w14:paraId="0A4F8168" w14:textId="77777777" w:rsidR="00BE58BF" w:rsidRPr="00CC6A7A" w:rsidRDefault="00BE58BF" w:rsidP="002902AF">
            <w:pPr>
              <w:spacing w:line="240" w:lineRule="auto"/>
              <w:ind w:firstLine="567"/>
              <w:jc w:val="both"/>
              <w:rPr>
                <w:rFonts w:ascii="Times New Roman" w:hAnsi="Times New Roman" w:cs="Times New Roman"/>
                <w:b w:val="0"/>
                <w:bCs w:val="0"/>
                <w:color w:val="auto"/>
                <w:sz w:val="24"/>
                <w:szCs w:val="24"/>
              </w:rPr>
            </w:pPr>
            <w:r w:rsidRPr="00CC6A7A">
              <w:rPr>
                <w:rFonts w:ascii="Times New Roman" w:hAnsi="Times New Roman" w:cs="Times New Roman"/>
                <w:b w:val="0"/>
                <w:bCs w:val="0"/>
                <w:color w:val="auto"/>
                <w:sz w:val="24"/>
                <w:szCs w:val="24"/>
              </w:rPr>
              <w:t xml:space="preserve">1) Vergi Kimlik Numarasını haiz </w:t>
            </w:r>
            <w:proofErr w:type="gramStart"/>
            <w:r w:rsidRPr="00CC6A7A">
              <w:rPr>
                <w:rFonts w:ascii="Times New Roman" w:hAnsi="Times New Roman" w:cs="Times New Roman"/>
                <w:b w:val="0"/>
                <w:bCs w:val="0"/>
                <w:color w:val="auto"/>
                <w:sz w:val="24"/>
                <w:szCs w:val="24"/>
              </w:rPr>
              <w:t>resmi</w:t>
            </w:r>
            <w:proofErr w:type="gramEnd"/>
            <w:r w:rsidRPr="00CC6A7A">
              <w:rPr>
                <w:rFonts w:ascii="Times New Roman" w:hAnsi="Times New Roman" w:cs="Times New Roman"/>
                <w:b w:val="0"/>
                <w:bCs w:val="0"/>
                <w:color w:val="auto"/>
                <w:sz w:val="24"/>
                <w:szCs w:val="24"/>
              </w:rPr>
              <w:t xml:space="preserve"> belgenin,</w:t>
            </w:r>
          </w:p>
          <w:p w14:paraId="27242D4D" w14:textId="77777777" w:rsidR="00BE58BF" w:rsidRPr="00CC6A7A" w:rsidRDefault="00BE58BF" w:rsidP="002902AF">
            <w:pPr>
              <w:spacing w:line="240" w:lineRule="auto"/>
              <w:ind w:firstLine="567"/>
              <w:jc w:val="both"/>
              <w:rPr>
                <w:rFonts w:ascii="Times New Roman" w:hAnsi="Times New Roman" w:cs="Times New Roman"/>
                <w:b w:val="0"/>
                <w:bCs w:val="0"/>
                <w:color w:val="auto"/>
                <w:sz w:val="24"/>
                <w:szCs w:val="24"/>
              </w:rPr>
            </w:pPr>
            <w:r w:rsidRPr="00CC6A7A">
              <w:rPr>
                <w:rFonts w:ascii="Times New Roman" w:hAnsi="Times New Roman" w:cs="Times New Roman"/>
                <w:b w:val="0"/>
                <w:bCs w:val="0"/>
                <w:color w:val="auto"/>
                <w:sz w:val="24"/>
                <w:szCs w:val="24"/>
              </w:rPr>
              <w:t>2) Vergi Kimlik Numarasının bulunmaması halinde Merkezi Sicil Kayıt Sistemi numarasını haiz sicil tasdiknamesinin,</w:t>
            </w:r>
          </w:p>
          <w:p w14:paraId="31EAB77E" w14:textId="77777777" w:rsidR="00BE58BF" w:rsidRPr="00CC6A7A" w:rsidRDefault="00BE58BF" w:rsidP="002902AF">
            <w:pPr>
              <w:spacing w:line="240" w:lineRule="auto"/>
              <w:ind w:firstLine="567"/>
              <w:jc w:val="both"/>
              <w:rPr>
                <w:rFonts w:ascii="Times New Roman" w:hAnsi="Times New Roman" w:cs="Times New Roman"/>
                <w:b w:val="0"/>
                <w:bCs w:val="0"/>
                <w:color w:val="auto"/>
                <w:sz w:val="24"/>
                <w:szCs w:val="24"/>
              </w:rPr>
            </w:pPr>
            <w:r w:rsidRPr="00CC6A7A">
              <w:rPr>
                <w:rFonts w:ascii="Times New Roman" w:hAnsi="Times New Roman" w:cs="Times New Roman"/>
                <w:b w:val="0"/>
                <w:bCs w:val="0"/>
                <w:color w:val="auto"/>
                <w:sz w:val="24"/>
                <w:szCs w:val="24"/>
              </w:rPr>
              <w:t xml:space="preserve">3) Merkezi Sicil Kayıt Sistemi numarasının bulunmaması halinde Devlet Teşkilatı Merkezi Kayıt Sistemi numarasını haiz </w:t>
            </w:r>
            <w:proofErr w:type="gramStart"/>
            <w:r w:rsidRPr="00CC6A7A">
              <w:rPr>
                <w:rFonts w:ascii="Times New Roman" w:hAnsi="Times New Roman" w:cs="Times New Roman"/>
                <w:b w:val="0"/>
                <w:bCs w:val="0"/>
                <w:color w:val="auto"/>
                <w:sz w:val="24"/>
                <w:szCs w:val="24"/>
              </w:rPr>
              <w:t>resmi</w:t>
            </w:r>
            <w:proofErr w:type="gramEnd"/>
            <w:r w:rsidRPr="00CC6A7A">
              <w:rPr>
                <w:rFonts w:ascii="Times New Roman" w:hAnsi="Times New Roman" w:cs="Times New Roman"/>
                <w:b w:val="0"/>
                <w:bCs w:val="0"/>
                <w:color w:val="auto"/>
                <w:sz w:val="24"/>
                <w:szCs w:val="24"/>
              </w:rPr>
              <w:t xml:space="preserve"> belgenin,</w:t>
            </w:r>
          </w:p>
          <w:p w14:paraId="148E326B" w14:textId="77777777" w:rsidR="00BE58BF" w:rsidRPr="00CC6A7A" w:rsidRDefault="00BE58BF" w:rsidP="002902AF">
            <w:pPr>
              <w:spacing w:line="240" w:lineRule="auto"/>
              <w:ind w:firstLine="567"/>
              <w:jc w:val="both"/>
              <w:rPr>
                <w:rFonts w:ascii="Times New Roman" w:hAnsi="Times New Roman" w:cs="Times New Roman"/>
                <w:b w:val="0"/>
                <w:bCs w:val="0"/>
                <w:color w:val="auto"/>
                <w:sz w:val="24"/>
                <w:szCs w:val="24"/>
              </w:rPr>
            </w:pPr>
            <w:proofErr w:type="gramStart"/>
            <w:r w:rsidRPr="00CC6A7A">
              <w:rPr>
                <w:rFonts w:ascii="Times New Roman" w:hAnsi="Times New Roman" w:cs="Times New Roman"/>
                <w:b w:val="0"/>
                <w:bCs w:val="0"/>
                <w:color w:val="auto"/>
                <w:sz w:val="24"/>
                <w:szCs w:val="24"/>
              </w:rPr>
              <w:t>birer</w:t>
            </w:r>
            <w:proofErr w:type="gramEnd"/>
            <w:r w:rsidRPr="00CC6A7A">
              <w:rPr>
                <w:rFonts w:ascii="Times New Roman" w:hAnsi="Times New Roman" w:cs="Times New Roman"/>
                <w:b w:val="0"/>
                <w:bCs w:val="0"/>
                <w:color w:val="auto"/>
                <w:sz w:val="24"/>
                <w:szCs w:val="24"/>
              </w:rPr>
              <w:t xml:space="preserve"> örneğini almakla yükümlüdür. İşletmeci tarafından bu belgelerin örneği, asılları üzerinden ve yalnızca uygun elektronik ortama aktarılarak alınır. Abonelik sözleşmelerinin kurulmasına ilişkin Kurum tarafından işletmecilere getirilen diğer yükümlülükler saklıdır.</w:t>
            </w:r>
            <w:r>
              <w:rPr>
                <w:rFonts w:ascii="Times New Roman" w:hAnsi="Times New Roman" w:cs="Times New Roman"/>
                <w:b w:val="0"/>
                <w:bCs w:val="0"/>
                <w:color w:val="auto"/>
                <w:sz w:val="24"/>
                <w:szCs w:val="24"/>
              </w:rPr>
              <w:t>”</w:t>
            </w:r>
          </w:p>
        </w:tc>
        <w:tc>
          <w:tcPr>
            <w:tcW w:w="5918" w:type="dxa"/>
          </w:tcPr>
          <w:p w14:paraId="2E30FDF3" w14:textId="77777777" w:rsidR="00BE58BF" w:rsidRPr="00CC6A7A"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8374" w:type="dxa"/>
          </w:tcPr>
          <w:p w14:paraId="288B2D45" w14:textId="77777777" w:rsidR="00BE58BF" w:rsidRPr="00CC6A7A"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BE58BF" w:rsidRPr="00CC6A7A" w14:paraId="7F9F2AE3" w14:textId="77777777" w:rsidTr="002902AF">
        <w:trPr>
          <w:cnfStyle w:val="000000100000" w:firstRow="0" w:lastRow="0" w:firstColumn="0" w:lastColumn="0" w:oddVBand="0" w:evenVBand="0" w:oddHBand="1" w:evenHBand="0" w:firstRowFirstColumn="0" w:firstRowLastColumn="0" w:lastRowFirstColumn="0" w:lastRowLastColumn="0"/>
          <w:trHeight w:val="1996"/>
        </w:trPr>
        <w:tc>
          <w:tcPr>
            <w:cnfStyle w:val="001000000000" w:firstRow="0" w:lastRow="0" w:firstColumn="1" w:lastColumn="0" w:oddVBand="0" w:evenVBand="0" w:oddHBand="0" w:evenHBand="0" w:firstRowFirstColumn="0" w:firstRowLastColumn="0" w:lastRowFirstColumn="0" w:lastRowLastColumn="0"/>
            <w:tcW w:w="8372" w:type="dxa"/>
          </w:tcPr>
          <w:p w14:paraId="0758F337" w14:textId="77777777" w:rsidR="00BE58BF" w:rsidRPr="00CC6A7A" w:rsidRDefault="00BE58BF" w:rsidP="002902AF">
            <w:pPr>
              <w:spacing w:line="240" w:lineRule="auto"/>
              <w:ind w:firstLine="567"/>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w:t>
            </w:r>
            <w:r w:rsidRPr="00CC6A7A">
              <w:rPr>
                <w:rFonts w:ascii="Times New Roman" w:hAnsi="Times New Roman" w:cs="Times New Roman"/>
                <w:b w:val="0"/>
                <w:bCs w:val="0"/>
                <w:color w:val="auto"/>
                <w:sz w:val="24"/>
                <w:szCs w:val="24"/>
              </w:rPr>
              <w:t>(6) İşletmeci tarafından sözleşme kurulma aşamasında Kimlik Doğrulama Yönetmeliğinin;</w:t>
            </w:r>
          </w:p>
          <w:p w14:paraId="7A772DAA" w14:textId="759E9C3E" w:rsidR="00BE58BF" w:rsidRPr="00CC6A7A" w:rsidRDefault="00BE58BF" w:rsidP="002902AF">
            <w:pPr>
              <w:spacing w:line="240" w:lineRule="auto"/>
              <w:ind w:firstLine="567"/>
              <w:jc w:val="both"/>
              <w:rPr>
                <w:rFonts w:ascii="Times New Roman" w:hAnsi="Times New Roman" w:cs="Times New Roman"/>
                <w:b w:val="0"/>
                <w:bCs w:val="0"/>
                <w:color w:val="auto"/>
                <w:sz w:val="24"/>
                <w:szCs w:val="24"/>
              </w:rPr>
            </w:pPr>
            <w:r w:rsidRPr="00CC6A7A">
              <w:rPr>
                <w:rFonts w:ascii="Times New Roman" w:hAnsi="Times New Roman" w:cs="Times New Roman"/>
                <w:b w:val="0"/>
                <w:bCs w:val="0"/>
                <w:color w:val="auto"/>
                <w:sz w:val="24"/>
                <w:szCs w:val="24"/>
              </w:rPr>
              <w:t xml:space="preserve">a) </w:t>
            </w:r>
            <w:proofErr w:type="gramStart"/>
            <w:r w:rsidRPr="00CC6A7A">
              <w:rPr>
                <w:rFonts w:ascii="Times New Roman" w:hAnsi="Times New Roman" w:cs="Times New Roman"/>
                <w:b w:val="0"/>
                <w:bCs w:val="0"/>
                <w:color w:val="auto"/>
                <w:sz w:val="24"/>
                <w:szCs w:val="24"/>
              </w:rPr>
              <w:t xml:space="preserve">6 </w:t>
            </w:r>
            <w:proofErr w:type="spellStart"/>
            <w:r w:rsidRPr="00CC6A7A">
              <w:rPr>
                <w:rFonts w:ascii="Times New Roman" w:hAnsi="Times New Roman" w:cs="Times New Roman"/>
                <w:b w:val="0"/>
                <w:bCs w:val="0"/>
                <w:color w:val="auto"/>
                <w:sz w:val="24"/>
                <w:szCs w:val="24"/>
              </w:rPr>
              <w:t>ncı</w:t>
            </w:r>
            <w:proofErr w:type="spellEnd"/>
            <w:proofErr w:type="gramEnd"/>
            <w:r w:rsidRPr="00CC6A7A">
              <w:rPr>
                <w:rFonts w:ascii="Times New Roman" w:hAnsi="Times New Roman" w:cs="Times New Roman"/>
                <w:b w:val="0"/>
                <w:bCs w:val="0"/>
                <w:color w:val="auto"/>
                <w:sz w:val="24"/>
                <w:szCs w:val="24"/>
              </w:rPr>
              <w:t xml:space="preserve"> maddesinin birinci fıkrasının (b) </w:t>
            </w:r>
            <w:r w:rsidRPr="00CC6A7A">
              <w:rPr>
                <w:rFonts w:ascii="Times New Roman" w:eastAsiaTheme="minorEastAsia" w:hAnsi="Times New Roman" w:cs="Times New Roman"/>
                <w:b w:val="0"/>
                <w:bCs w:val="0"/>
                <w:color w:val="auto"/>
                <w:sz w:val="24"/>
                <w:szCs w:val="24"/>
              </w:rPr>
              <w:t>ve (d)</w:t>
            </w:r>
            <w:r w:rsidRPr="00CC6A7A">
              <w:rPr>
                <w:rFonts w:ascii="Times New Roman" w:hAnsi="Times New Roman" w:cs="Times New Roman"/>
                <w:b w:val="0"/>
                <w:bCs w:val="0"/>
                <w:color w:val="auto"/>
                <w:sz w:val="24"/>
                <w:szCs w:val="24"/>
              </w:rPr>
              <w:t xml:space="preserve"> ben</w:t>
            </w:r>
            <w:r w:rsidR="00113601">
              <w:rPr>
                <w:rFonts w:ascii="Times New Roman" w:hAnsi="Times New Roman" w:cs="Times New Roman"/>
                <w:b w:val="0"/>
                <w:bCs w:val="0"/>
                <w:color w:val="auto"/>
                <w:sz w:val="24"/>
                <w:szCs w:val="24"/>
              </w:rPr>
              <w:t>tleri</w:t>
            </w:r>
            <w:r w:rsidRPr="00CC6A7A">
              <w:rPr>
                <w:rFonts w:ascii="Times New Roman" w:hAnsi="Times New Roman" w:cs="Times New Roman"/>
                <w:b w:val="0"/>
                <w:bCs w:val="0"/>
                <w:color w:val="auto"/>
                <w:sz w:val="24"/>
                <w:szCs w:val="24"/>
              </w:rPr>
              <w:t>,</w:t>
            </w:r>
          </w:p>
          <w:p w14:paraId="491FC4CC" w14:textId="77777777" w:rsidR="00BE58BF" w:rsidRPr="00CC6A7A" w:rsidRDefault="00BE58BF" w:rsidP="002902AF">
            <w:pPr>
              <w:spacing w:line="240" w:lineRule="auto"/>
              <w:ind w:firstLine="567"/>
              <w:jc w:val="both"/>
              <w:rPr>
                <w:rFonts w:ascii="Times New Roman" w:hAnsi="Times New Roman" w:cs="Times New Roman"/>
                <w:b w:val="0"/>
                <w:bCs w:val="0"/>
                <w:color w:val="auto"/>
                <w:sz w:val="24"/>
                <w:szCs w:val="24"/>
              </w:rPr>
            </w:pPr>
            <w:r w:rsidRPr="00CC6A7A">
              <w:rPr>
                <w:rFonts w:ascii="Times New Roman" w:hAnsi="Times New Roman" w:cs="Times New Roman"/>
                <w:b w:val="0"/>
                <w:bCs w:val="0"/>
                <w:color w:val="auto"/>
                <w:sz w:val="24"/>
                <w:szCs w:val="24"/>
              </w:rPr>
              <w:t xml:space="preserve">b) </w:t>
            </w:r>
            <w:proofErr w:type="gramStart"/>
            <w:r w:rsidRPr="00CC6A7A">
              <w:rPr>
                <w:rFonts w:ascii="Times New Roman" w:hAnsi="Times New Roman" w:cs="Times New Roman"/>
                <w:b w:val="0"/>
                <w:bCs w:val="0"/>
                <w:color w:val="auto"/>
                <w:sz w:val="24"/>
                <w:szCs w:val="24"/>
              </w:rPr>
              <w:t xml:space="preserve">7 </w:t>
            </w:r>
            <w:proofErr w:type="spellStart"/>
            <w:r w:rsidRPr="00CC6A7A">
              <w:rPr>
                <w:rFonts w:ascii="Times New Roman" w:hAnsi="Times New Roman" w:cs="Times New Roman"/>
                <w:b w:val="0"/>
                <w:bCs w:val="0"/>
                <w:color w:val="auto"/>
                <w:sz w:val="24"/>
                <w:szCs w:val="24"/>
              </w:rPr>
              <w:t>nci</w:t>
            </w:r>
            <w:proofErr w:type="spellEnd"/>
            <w:proofErr w:type="gramEnd"/>
            <w:r w:rsidRPr="00CC6A7A">
              <w:rPr>
                <w:rFonts w:ascii="Times New Roman" w:hAnsi="Times New Roman" w:cs="Times New Roman"/>
                <w:b w:val="0"/>
                <w:bCs w:val="0"/>
                <w:color w:val="auto"/>
                <w:sz w:val="24"/>
                <w:szCs w:val="24"/>
              </w:rPr>
              <w:t xml:space="preserve"> maddesinin beşinci fıkrası,</w:t>
            </w:r>
          </w:p>
          <w:p w14:paraId="62CDB1A1" w14:textId="77777777" w:rsidR="00BE58BF" w:rsidRPr="00CC6A7A" w:rsidRDefault="00BE58BF" w:rsidP="002902AF">
            <w:pPr>
              <w:spacing w:line="240" w:lineRule="auto"/>
              <w:ind w:firstLine="567"/>
              <w:jc w:val="both"/>
              <w:rPr>
                <w:rFonts w:ascii="Times New Roman" w:hAnsi="Times New Roman" w:cs="Times New Roman"/>
                <w:b w:val="0"/>
                <w:bCs w:val="0"/>
                <w:color w:val="auto"/>
                <w:sz w:val="24"/>
                <w:szCs w:val="24"/>
              </w:rPr>
            </w:pPr>
            <w:r w:rsidRPr="00CC6A7A">
              <w:rPr>
                <w:rFonts w:ascii="Times New Roman" w:hAnsi="Times New Roman" w:cs="Times New Roman"/>
                <w:b w:val="0"/>
                <w:bCs w:val="0"/>
                <w:color w:val="auto"/>
                <w:sz w:val="24"/>
                <w:szCs w:val="24"/>
              </w:rPr>
              <w:t>c) 8 inci maddesinin birinci fıkrası,</w:t>
            </w:r>
          </w:p>
          <w:p w14:paraId="0824606F" w14:textId="77777777" w:rsidR="00BE58BF" w:rsidRPr="00CC6A7A" w:rsidRDefault="00BE58BF" w:rsidP="002902AF">
            <w:pPr>
              <w:spacing w:line="240" w:lineRule="auto"/>
              <w:ind w:firstLine="567"/>
              <w:jc w:val="both"/>
              <w:rPr>
                <w:rFonts w:ascii="Times New Roman" w:eastAsiaTheme="minorEastAsia" w:hAnsi="Times New Roman" w:cs="Times New Roman"/>
                <w:b w:val="0"/>
                <w:bCs w:val="0"/>
                <w:color w:val="auto"/>
                <w:sz w:val="24"/>
                <w:szCs w:val="24"/>
              </w:rPr>
            </w:pPr>
            <w:proofErr w:type="gramStart"/>
            <w:r w:rsidRPr="00CC6A7A">
              <w:rPr>
                <w:rFonts w:ascii="Times New Roman" w:eastAsiaTheme="minorEastAsia" w:hAnsi="Times New Roman" w:cs="Times New Roman"/>
                <w:b w:val="0"/>
                <w:bCs w:val="0"/>
                <w:color w:val="auto"/>
                <w:sz w:val="24"/>
                <w:szCs w:val="24"/>
              </w:rPr>
              <w:t>ç</w:t>
            </w:r>
            <w:proofErr w:type="gramEnd"/>
            <w:r w:rsidRPr="00CC6A7A">
              <w:rPr>
                <w:rFonts w:ascii="Times New Roman" w:eastAsiaTheme="minorEastAsia" w:hAnsi="Times New Roman" w:cs="Times New Roman"/>
                <w:b w:val="0"/>
                <w:bCs w:val="0"/>
                <w:color w:val="auto"/>
                <w:sz w:val="24"/>
                <w:szCs w:val="24"/>
              </w:rPr>
              <w:t>) 6/A maddesinin ikinci fıkrası</w:t>
            </w:r>
          </w:p>
          <w:p w14:paraId="769427DC" w14:textId="77777777" w:rsidR="00BE58BF" w:rsidRPr="00CC6A7A" w:rsidRDefault="00BE58BF" w:rsidP="002902AF">
            <w:pPr>
              <w:pStyle w:val="Tabloerii"/>
              <w:jc w:val="both"/>
              <w:rPr>
                <w:rFonts w:ascii="Times New Roman" w:hAnsi="Times New Roman"/>
                <w:b w:val="0"/>
                <w:bCs w:val="0"/>
                <w:color w:val="auto"/>
              </w:rPr>
            </w:pPr>
            <w:proofErr w:type="gramStart"/>
            <w:r w:rsidRPr="00CC6A7A">
              <w:rPr>
                <w:rFonts w:ascii="Times New Roman" w:hAnsi="Times New Roman"/>
                <w:b w:val="0"/>
                <w:bCs w:val="0"/>
                <w:color w:val="auto"/>
              </w:rPr>
              <w:t>çerçevesinde</w:t>
            </w:r>
            <w:proofErr w:type="gramEnd"/>
            <w:r w:rsidRPr="00CC6A7A">
              <w:rPr>
                <w:rFonts w:ascii="Times New Roman" w:hAnsi="Times New Roman"/>
                <w:b w:val="0"/>
                <w:bCs w:val="0"/>
                <w:color w:val="auto"/>
              </w:rPr>
              <w:t xml:space="preserve"> işlem yapılması halinde kimlik veya muadili belgenin birer örneği alınmış sayılır.</w:t>
            </w:r>
            <w:r>
              <w:rPr>
                <w:rFonts w:ascii="Times New Roman" w:hAnsi="Times New Roman"/>
                <w:b w:val="0"/>
                <w:bCs w:val="0"/>
                <w:color w:val="auto"/>
              </w:rPr>
              <w:t>”</w:t>
            </w:r>
          </w:p>
        </w:tc>
        <w:tc>
          <w:tcPr>
            <w:tcW w:w="5918" w:type="dxa"/>
          </w:tcPr>
          <w:p w14:paraId="2CCA2333" w14:textId="77777777" w:rsidR="00BE58BF" w:rsidRPr="00CC6A7A" w:rsidRDefault="00BE58BF"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8374" w:type="dxa"/>
          </w:tcPr>
          <w:p w14:paraId="61B5342A" w14:textId="77777777" w:rsidR="00BE58BF" w:rsidRPr="00CC6A7A" w:rsidRDefault="00BE58BF"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BE58BF" w:rsidRPr="00CC6A7A" w14:paraId="7115A06A" w14:textId="77777777" w:rsidTr="002902AF">
        <w:tc>
          <w:tcPr>
            <w:cnfStyle w:val="001000000000" w:firstRow="0" w:lastRow="0" w:firstColumn="1" w:lastColumn="0" w:oddVBand="0" w:evenVBand="0" w:oddHBand="0" w:evenHBand="0" w:firstRowFirstColumn="0" w:firstRowLastColumn="0" w:lastRowFirstColumn="0" w:lastRowLastColumn="0"/>
            <w:tcW w:w="8372" w:type="dxa"/>
          </w:tcPr>
          <w:p w14:paraId="183D3B6E" w14:textId="77777777" w:rsidR="00BE58BF" w:rsidRPr="00CC6A7A" w:rsidRDefault="00BE58BF" w:rsidP="002902AF">
            <w:pPr>
              <w:pStyle w:val="Tabloerii"/>
              <w:ind w:firstLine="589"/>
              <w:jc w:val="both"/>
              <w:rPr>
                <w:rFonts w:ascii="Times New Roman" w:hAnsi="Times New Roman"/>
                <w:b w:val="0"/>
                <w:bCs w:val="0"/>
                <w:color w:val="auto"/>
              </w:rPr>
            </w:pPr>
            <w:r w:rsidRPr="00CC6A7A">
              <w:rPr>
                <w:rFonts w:ascii="Times New Roman" w:hAnsi="Times New Roman"/>
                <w:color w:val="auto"/>
              </w:rPr>
              <w:t xml:space="preserve">(13) </w:t>
            </w:r>
          </w:p>
        </w:tc>
        <w:tc>
          <w:tcPr>
            <w:tcW w:w="5918" w:type="dxa"/>
          </w:tcPr>
          <w:p w14:paraId="001DB345" w14:textId="77777777" w:rsidR="00BE58BF" w:rsidRPr="00CC6A7A"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8374" w:type="dxa"/>
          </w:tcPr>
          <w:p w14:paraId="0E731C69" w14:textId="77777777" w:rsidR="00BE58BF" w:rsidRPr="00CC6A7A"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BE58BF" w:rsidRPr="00CC6A7A" w14:paraId="5A6C435D" w14:textId="77777777" w:rsidTr="00290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2" w:type="dxa"/>
          </w:tcPr>
          <w:p w14:paraId="65B7FA86" w14:textId="77777777" w:rsidR="00BE58BF" w:rsidRPr="00CC6A7A" w:rsidRDefault="00BE58BF" w:rsidP="002902AF">
            <w:pPr>
              <w:pStyle w:val="Tabloerii"/>
              <w:ind w:firstLine="592"/>
              <w:jc w:val="both"/>
              <w:rPr>
                <w:rFonts w:ascii="Times New Roman" w:hAnsi="Times New Roman"/>
                <w:b w:val="0"/>
                <w:bCs w:val="0"/>
                <w:color w:val="auto"/>
              </w:rPr>
            </w:pPr>
            <w:r>
              <w:rPr>
                <w:rFonts w:ascii="Times New Roman" w:eastAsiaTheme="minorEastAsia" w:hAnsi="Times New Roman"/>
                <w:b w:val="0"/>
                <w:bCs w:val="0"/>
                <w:color w:val="auto"/>
              </w:rPr>
              <w:t>“</w:t>
            </w:r>
            <w:r w:rsidRPr="00CC6A7A">
              <w:rPr>
                <w:rFonts w:ascii="Times New Roman" w:eastAsiaTheme="minorEastAsia" w:hAnsi="Times New Roman"/>
                <w:b w:val="0"/>
                <w:bCs w:val="0"/>
                <w:color w:val="auto"/>
              </w:rPr>
              <w:t>(15) İşletmeci, gerçek veya tüzel bir kişi adına açılabilecek hat sayısına ilişkin Kurum tarafından belirlenen sınırdan fazla abonelik kaydı yapamaz.</w:t>
            </w:r>
            <w:r>
              <w:rPr>
                <w:rFonts w:ascii="Times New Roman" w:eastAsiaTheme="minorEastAsia" w:hAnsi="Times New Roman"/>
                <w:b w:val="0"/>
                <w:bCs w:val="0"/>
                <w:color w:val="auto"/>
              </w:rPr>
              <w:t>”</w:t>
            </w:r>
          </w:p>
        </w:tc>
        <w:tc>
          <w:tcPr>
            <w:tcW w:w="5918" w:type="dxa"/>
          </w:tcPr>
          <w:p w14:paraId="5E12C803" w14:textId="77777777" w:rsidR="00BE58BF" w:rsidRPr="00CC6A7A" w:rsidRDefault="00BE58BF"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8374" w:type="dxa"/>
          </w:tcPr>
          <w:p w14:paraId="118FF30F" w14:textId="77777777" w:rsidR="00BE58BF" w:rsidRPr="00CC6A7A" w:rsidRDefault="00BE58BF"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FA173C" w:rsidRPr="00CC6A7A" w14:paraId="4642DFCD" w14:textId="77777777" w:rsidTr="002902AF">
        <w:tc>
          <w:tcPr>
            <w:cnfStyle w:val="001000000000" w:firstRow="0" w:lastRow="0" w:firstColumn="1" w:lastColumn="0" w:oddVBand="0" w:evenVBand="0" w:oddHBand="0" w:evenHBand="0" w:firstRowFirstColumn="0" w:firstRowLastColumn="0" w:lastRowFirstColumn="0" w:lastRowLastColumn="0"/>
            <w:tcW w:w="8372" w:type="dxa"/>
          </w:tcPr>
          <w:p w14:paraId="21358DC9" w14:textId="42288ECB" w:rsidR="00FA173C" w:rsidRPr="00CC6A7A" w:rsidRDefault="00FA173C" w:rsidP="00FA173C">
            <w:pPr>
              <w:pStyle w:val="Default"/>
              <w:ind w:firstLine="567"/>
              <w:jc w:val="both"/>
              <w:rPr>
                <w:rFonts w:ascii="Times New Roman" w:eastAsiaTheme="minorEastAsia" w:hAnsi="Times New Roman" w:cs="Times New Roman"/>
                <w:b w:val="0"/>
                <w:bCs w:val="0"/>
                <w:color w:val="auto"/>
              </w:rPr>
            </w:pPr>
            <w:r>
              <w:rPr>
                <w:rFonts w:ascii="Times New Roman" w:eastAsiaTheme="minorEastAsia" w:hAnsi="Times New Roman" w:cs="Times New Roman"/>
                <w:b w:val="0"/>
                <w:bCs w:val="0"/>
                <w:color w:val="auto"/>
              </w:rPr>
              <w:t>“</w:t>
            </w:r>
            <w:r w:rsidRPr="00CC6A7A">
              <w:rPr>
                <w:rFonts w:ascii="Times New Roman" w:eastAsiaTheme="minorEastAsia" w:hAnsi="Times New Roman" w:cs="Times New Roman"/>
                <w:b w:val="0"/>
                <w:bCs w:val="0"/>
                <w:color w:val="auto"/>
              </w:rPr>
              <w:t>(16) İşletmeci tarafından üç ayda bir tüm abonelerin aktifliği</w:t>
            </w:r>
            <w:r w:rsidR="006024DE">
              <w:rPr>
                <w:rFonts w:ascii="Times New Roman" w:eastAsiaTheme="minorEastAsia" w:hAnsi="Times New Roman" w:cs="Times New Roman"/>
                <w:b w:val="0"/>
                <w:bCs w:val="0"/>
                <w:color w:val="auto"/>
              </w:rPr>
              <w:t>;</w:t>
            </w:r>
            <w:r w:rsidRPr="00CC6A7A">
              <w:rPr>
                <w:rFonts w:ascii="Times New Roman" w:eastAsiaTheme="minorEastAsia" w:hAnsi="Times New Roman" w:cs="Times New Roman"/>
                <w:b w:val="0"/>
                <w:bCs w:val="0"/>
                <w:color w:val="auto"/>
              </w:rPr>
              <w:t xml:space="preserve"> </w:t>
            </w:r>
          </w:p>
          <w:p w14:paraId="1E8D274C" w14:textId="3AA17CD9" w:rsidR="00FA173C" w:rsidRPr="00CC6A7A" w:rsidRDefault="00FA173C" w:rsidP="00FA173C">
            <w:pPr>
              <w:pStyle w:val="Default"/>
              <w:ind w:firstLine="567"/>
              <w:jc w:val="both"/>
              <w:rPr>
                <w:rFonts w:ascii="Times New Roman" w:eastAsiaTheme="minorEastAsia" w:hAnsi="Times New Roman" w:cs="Times New Roman"/>
                <w:b w:val="0"/>
                <w:bCs w:val="0"/>
                <w:color w:val="auto"/>
              </w:rPr>
            </w:pPr>
            <w:r w:rsidRPr="00CC6A7A">
              <w:rPr>
                <w:rFonts w:ascii="Times New Roman" w:eastAsiaTheme="minorEastAsia" w:hAnsi="Times New Roman" w:cs="Times New Roman"/>
                <w:b w:val="0"/>
                <w:bCs w:val="0"/>
                <w:color w:val="auto"/>
              </w:rPr>
              <w:t xml:space="preserve">(a) Gerçek kişi abonenin ve kurumsal abone yetkilisinin; </w:t>
            </w:r>
            <w:r w:rsidRPr="007F15C7">
              <w:rPr>
                <w:rFonts w:ascii="Times New Roman" w:eastAsiaTheme="minorEastAsia" w:hAnsi="Times New Roman" w:cs="Times New Roman"/>
                <w:b w:val="0"/>
                <w:bCs w:val="0"/>
                <w:color w:val="auto"/>
              </w:rPr>
              <w:t xml:space="preserve">T.C. Kimlik Numarası </w:t>
            </w:r>
            <w:r w:rsidRPr="00CC6A7A">
              <w:rPr>
                <w:rFonts w:ascii="Times New Roman" w:eastAsiaTheme="minorEastAsia" w:hAnsi="Times New Roman" w:cs="Times New Roman"/>
                <w:b w:val="0"/>
                <w:bCs w:val="0"/>
                <w:color w:val="auto"/>
              </w:rPr>
              <w:t xml:space="preserve">ya da </w:t>
            </w:r>
            <w:r w:rsidRPr="007F15C7">
              <w:rPr>
                <w:rFonts w:ascii="Times New Roman" w:eastAsiaTheme="minorEastAsia" w:hAnsi="Times New Roman" w:cs="Times New Roman"/>
                <w:b w:val="0"/>
                <w:bCs w:val="0"/>
                <w:color w:val="auto"/>
              </w:rPr>
              <w:t xml:space="preserve">Yabancı Kimlik Numarası </w:t>
            </w:r>
            <w:r w:rsidRPr="00CC6A7A">
              <w:rPr>
                <w:rFonts w:ascii="Times New Roman" w:eastAsiaTheme="minorEastAsia" w:hAnsi="Times New Roman" w:cs="Times New Roman"/>
                <w:b w:val="0"/>
                <w:bCs w:val="0"/>
                <w:color w:val="auto"/>
              </w:rPr>
              <w:t>ile İçişleri Bakanlığı Nüfus ve Vatandaşlık İşleri Genel Müdürlüğü Kimlik Paylaşımı Sistemi üzerinden teyit edilir.</w:t>
            </w:r>
          </w:p>
          <w:p w14:paraId="282948D5" w14:textId="7862A2E4" w:rsidR="00FA173C" w:rsidRPr="00CC6A7A" w:rsidRDefault="00FA173C" w:rsidP="00FA173C">
            <w:pPr>
              <w:pStyle w:val="Default"/>
              <w:ind w:firstLine="567"/>
              <w:jc w:val="both"/>
              <w:rPr>
                <w:rFonts w:ascii="Times New Roman" w:eastAsiaTheme="minorEastAsia" w:hAnsi="Times New Roman" w:cs="Times New Roman"/>
                <w:b w:val="0"/>
                <w:bCs w:val="0"/>
                <w:color w:val="auto"/>
              </w:rPr>
            </w:pPr>
            <w:r w:rsidRPr="00CC6A7A">
              <w:rPr>
                <w:rFonts w:ascii="Times New Roman" w:eastAsiaTheme="minorEastAsia" w:hAnsi="Times New Roman" w:cs="Times New Roman"/>
                <w:b w:val="0"/>
                <w:bCs w:val="0"/>
                <w:color w:val="auto"/>
              </w:rPr>
              <w:t xml:space="preserve">(b) Beşinci fıkranın (b) bendi kapsamında </w:t>
            </w:r>
            <w:r w:rsidRPr="007F15C7">
              <w:rPr>
                <w:rFonts w:ascii="Times New Roman" w:eastAsiaTheme="minorEastAsia" w:hAnsi="Times New Roman" w:cs="Times New Roman"/>
                <w:b w:val="0"/>
                <w:bCs w:val="0"/>
                <w:color w:val="auto"/>
              </w:rPr>
              <w:t xml:space="preserve">Yabancı Kimlik Numarası </w:t>
            </w:r>
            <w:r w:rsidRPr="00CC6A7A">
              <w:rPr>
                <w:rFonts w:ascii="Times New Roman" w:eastAsiaTheme="minorEastAsia" w:hAnsi="Times New Roman" w:cs="Times New Roman"/>
                <w:b w:val="0"/>
                <w:bCs w:val="0"/>
                <w:color w:val="auto"/>
              </w:rPr>
              <w:t>beyan edemeyen yabancı uyruklular için,</w:t>
            </w:r>
            <w:r w:rsidRPr="00CC6A7A">
              <w:rPr>
                <w:rFonts w:ascii="Times New Roman" w:hAnsi="Times New Roman" w:cs="Times New Roman"/>
                <w:b w:val="0"/>
                <w:bCs w:val="0"/>
                <w:color w:val="auto"/>
              </w:rPr>
              <w:t xml:space="preserve"> </w:t>
            </w:r>
            <w:r w:rsidRPr="00CC6A7A">
              <w:rPr>
                <w:rFonts w:ascii="Times New Roman" w:eastAsiaTheme="minorEastAsia" w:hAnsi="Times New Roman" w:cs="Times New Roman"/>
                <w:b w:val="0"/>
                <w:bCs w:val="0"/>
                <w:color w:val="auto"/>
              </w:rPr>
              <w:t xml:space="preserve">sözleşme kuruluşunu müteakip üç ay içerisinde </w:t>
            </w:r>
            <w:r w:rsidRPr="007F15C7">
              <w:rPr>
                <w:rFonts w:ascii="Times New Roman" w:eastAsiaTheme="minorEastAsia" w:hAnsi="Times New Roman" w:cs="Times New Roman"/>
                <w:b w:val="0"/>
                <w:bCs w:val="0"/>
                <w:color w:val="auto"/>
              </w:rPr>
              <w:t xml:space="preserve">Yabancı Kimlik Numarası </w:t>
            </w:r>
            <w:r w:rsidRPr="00CC6A7A">
              <w:rPr>
                <w:rFonts w:ascii="Times New Roman" w:eastAsiaTheme="minorEastAsia" w:hAnsi="Times New Roman" w:cs="Times New Roman"/>
                <w:b w:val="0"/>
                <w:bCs w:val="0"/>
                <w:color w:val="auto"/>
              </w:rPr>
              <w:t>ile İçişleri Bakanlığı Nüfus ve Vatandaşlık İşleri Genel Müdürlüğü Kimlik Paylaşımı Sistemi üzerinden teyit edilir.</w:t>
            </w:r>
          </w:p>
          <w:p w14:paraId="52DBCC06" w14:textId="77777777" w:rsidR="00FA173C" w:rsidRPr="00CC6A7A" w:rsidRDefault="00FA173C" w:rsidP="00FA173C">
            <w:pPr>
              <w:pStyle w:val="Default"/>
              <w:ind w:firstLine="567"/>
              <w:jc w:val="both"/>
              <w:rPr>
                <w:rFonts w:ascii="Times New Roman" w:eastAsiaTheme="minorEastAsia" w:hAnsi="Times New Roman" w:cs="Times New Roman"/>
                <w:b w:val="0"/>
                <w:bCs w:val="0"/>
                <w:color w:val="auto"/>
              </w:rPr>
            </w:pPr>
            <w:r w:rsidRPr="00CC6A7A">
              <w:rPr>
                <w:rFonts w:ascii="Times New Roman" w:eastAsiaTheme="minorEastAsia" w:hAnsi="Times New Roman" w:cs="Times New Roman"/>
                <w:b w:val="0"/>
                <w:bCs w:val="0"/>
                <w:color w:val="auto"/>
              </w:rPr>
              <w:t xml:space="preserve">(c) Kurumsal abonenin tüzel kişiliğin devam ettiğine dair aktifliğinin sona erip ermediği beşinci fıkranın (c) bendinde geçen </w:t>
            </w:r>
          </w:p>
          <w:p w14:paraId="552EE84E" w14:textId="77777777" w:rsidR="00FA173C" w:rsidRPr="00CC6A7A" w:rsidRDefault="00FA173C" w:rsidP="00FA173C">
            <w:pPr>
              <w:pStyle w:val="metin"/>
              <w:numPr>
                <w:ilvl w:val="0"/>
                <w:numId w:val="2"/>
              </w:numPr>
              <w:tabs>
                <w:tab w:val="left" w:pos="886"/>
                <w:tab w:val="left" w:pos="1134"/>
              </w:tabs>
              <w:spacing w:before="0" w:beforeAutospacing="0" w:after="0" w:afterAutospacing="0"/>
              <w:ind w:left="0" w:firstLine="851"/>
              <w:jc w:val="both"/>
              <w:rPr>
                <w:rFonts w:eastAsiaTheme="minorEastAsia"/>
                <w:b w:val="0"/>
                <w:bCs w:val="0"/>
                <w:color w:val="auto"/>
              </w:rPr>
            </w:pPr>
            <w:r w:rsidRPr="00CC6A7A">
              <w:rPr>
                <w:rFonts w:eastAsiaTheme="minorEastAsia"/>
                <w:b w:val="0"/>
                <w:bCs w:val="0"/>
                <w:color w:val="auto"/>
              </w:rPr>
              <w:t>Vergi Kimlik Numarası,</w:t>
            </w:r>
          </w:p>
          <w:p w14:paraId="0392E848" w14:textId="77777777" w:rsidR="00FA173C" w:rsidRPr="00CC6A7A" w:rsidRDefault="00FA173C" w:rsidP="00FA173C">
            <w:pPr>
              <w:pStyle w:val="metin"/>
              <w:numPr>
                <w:ilvl w:val="0"/>
                <w:numId w:val="2"/>
              </w:numPr>
              <w:tabs>
                <w:tab w:val="left" w:pos="886"/>
                <w:tab w:val="left" w:pos="1134"/>
              </w:tabs>
              <w:spacing w:before="0" w:beforeAutospacing="0" w:after="0" w:afterAutospacing="0"/>
              <w:ind w:left="0" w:firstLine="851"/>
              <w:jc w:val="both"/>
              <w:rPr>
                <w:rFonts w:eastAsiaTheme="minorEastAsia"/>
                <w:b w:val="0"/>
                <w:bCs w:val="0"/>
                <w:color w:val="auto"/>
              </w:rPr>
            </w:pPr>
            <w:r w:rsidRPr="00CC6A7A">
              <w:rPr>
                <w:rFonts w:eastAsiaTheme="minorEastAsia"/>
                <w:b w:val="0"/>
                <w:bCs w:val="0"/>
                <w:color w:val="auto"/>
              </w:rPr>
              <w:t>Vergi Kimlik Numarasının bulunmaması halinde Merkezi Sicil Kayıt Sistemi numarası,</w:t>
            </w:r>
          </w:p>
          <w:p w14:paraId="35E5D3DF" w14:textId="77777777" w:rsidR="00FA173C" w:rsidRPr="00CC6A7A" w:rsidRDefault="00FA173C" w:rsidP="00FA173C">
            <w:pPr>
              <w:pStyle w:val="metin"/>
              <w:numPr>
                <w:ilvl w:val="0"/>
                <w:numId w:val="2"/>
              </w:numPr>
              <w:tabs>
                <w:tab w:val="left" w:pos="886"/>
                <w:tab w:val="left" w:pos="1134"/>
              </w:tabs>
              <w:spacing w:before="0" w:beforeAutospacing="0" w:after="0" w:afterAutospacing="0"/>
              <w:ind w:left="0" w:firstLine="851"/>
              <w:jc w:val="both"/>
              <w:rPr>
                <w:rFonts w:eastAsiaTheme="minorEastAsia"/>
                <w:b w:val="0"/>
                <w:bCs w:val="0"/>
                <w:color w:val="auto"/>
              </w:rPr>
            </w:pPr>
            <w:r w:rsidRPr="00CC6A7A">
              <w:rPr>
                <w:rFonts w:eastAsiaTheme="minorEastAsia"/>
                <w:b w:val="0"/>
                <w:bCs w:val="0"/>
                <w:color w:val="auto"/>
              </w:rPr>
              <w:t>Merkezi Sicil Kayıt Sistemi numarasının bulunmaması halinde Devlet Teşkilatı Merkezi Kayıt Sistemi numarası</w:t>
            </w:r>
          </w:p>
          <w:p w14:paraId="71194526" w14:textId="4CFDD0F3" w:rsidR="00FA173C" w:rsidRPr="00CC6A7A" w:rsidRDefault="00FA173C" w:rsidP="00FA173C">
            <w:pPr>
              <w:pStyle w:val="Tabloerii"/>
              <w:jc w:val="both"/>
              <w:rPr>
                <w:rFonts w:ascii="Times New Roman" w:hAnsi="Times New Roman"/>
                <w:b w:val="0"/>
                <w:bCs w:val="0"/>
                <w:color w:val="auto"/>
              </w:rPr>
            </w:pPr>
            <w:proofErr w:type="gramStart"/>
            <w:r w:rsidRPr="00CC6A7A">
              <w:rPr>
                <w:rFonts w:ascii="Times New Roman" w:eastAsiaTheme="minorEastAsia" w:hAnsi="Times New Roman"/>
                <w:b w:val="0"/>
                <w:bCs w:val="0"/>
                <w:color w:val="auto"/>
              </w:rPr>
              <w:t>esas</w:t>
            </w:r>
            <w:proofErr w:type="gramEnd"/>
            <w:r w:rsidRPr="00CC6A7A">
              <w:rPr>
                <w:rFonts w:ascii="Times New Roman" w:eastAsiaTheme="minorEastAsia" w:hAnsi="Times New Roman"/>
                <w:b w:val="0"/>
                <w:bCs w:val="0"/>
                <w:color w:val="auto"/>
              </w:rPr>
              <w:t xml:space="preserve"> alınarak sekizinci fıkranın (c) bendinde geçen </w:t>
            </w:r>
            <w:r w:rsidRPr="00CC6A7A">
              <w:rPr>
                <w:rFonts w:ascii="Times New Roman" w:hAnsi="Times New Roman"/>
                <w:b w:val="0"/>
                <w:bCs w:val="0"/>
                <w:color w:val="auto"/>
              </w:rPr>
              <w:t>yetkili merci üzerinden teyit edilir.</w:t>
            </w:r>
            <w:r>
              <w:rPr>
                <w:rFonts w:ascii="Times New Roman" w:hAnsi="Times New Roman"/>
                <w:b w:val="0"/>
                <w:bCs w:val="0"/>
                <w:color w:val="auto"/>
              </w:rPr>
              <w:t>”</w:t>
            </w:r>
            <w:r w:rsidRPr="00CC6A7A">
              <w:rPr>
                <w:rFonts w:ascii="Times New Roman" w:hAnsi="Times New Roman"/>
                <w:b w:val="0"/>
                <w:bCs w:val="0"/>
                <w:color w:val="auto"/>
              </w:rPr>
              <w:t xml:space="preserve"> </w:t>
            </w:r>
          </w:p>
        </w:tc>
        <w:tc>
          <w:tcPr>
            <w:tcW w:w="5918" w:type="dxa"/>
          </w:tcPr>
          <w:p w14:paraId="717EB90A" w14:textId="77777777" w:rsidR="00FA173C" w:rsidRPr="00CC6A7A" w:rsidRDefault="00FA173C" w:rsidP="00FA173C">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8374" w:type="dxa"/>
          </w:tcPr>
          <w:p w14:paraId="258DA6C0" w14:textId="77777777" w:rsidR="00FA173C" w:rsidRPr="00CC6A7A" w:rsidRDefault="00FA173C" w:rsidP="00FA173C">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FA173C" w:rsidRPr="00CC6A7A" w14:paraId="4BFAF9F1" w14:textId="77777777" w:rsidTr="00290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2" w:type="dxa"/>
          </w:tcPr>
          <w:p w14:paraId="553A2E4A" w14:textId="77777777" w:rsidR="00FA173C" w:rsidRPr="00CC6A7A" w:rsidRDefault="00FA173C" w:rsidP="00FA173C">
            <w:pPr>
              <w:pStyle w:val="Default"/>
              <w:ind w:firstLine="567"/>
              <w:jc w:val="both"/>
              <w:rPr>
                <w:rFonts w:ascii="Times New Roman" w:eastAsiaTheme="minorEastAsia" w:hAnsi="Times New Roman" w:cs="Times New Roman"/>
                <w:b w:val="0"/>
                <w:bCs w:val="0"/>
                <w:color w:val="auto"/>
              </w:rPr>
            </w:pPr>
            <w:r>
              <w:rPr>
                <w:rFonts w:ascii="Times New Roman" w:eastAsiaTheme="minorEastAsia" w:hAnsi="Times New Roman" w:cs="Times New Roman"/>
                <w:b w:val="0"/>
                <w:bCs w:val="0"/>
                <w:color w:val="auto"/>
              </w:rPr>
              <w:t>“</w:t>
            </w:r>
            <w:r w:rsidRPr="00CC6A7A">
              <w:rPr>
                <w:rFonts w:ascii="Times New Roman" w:eastAsiaTheme="minorEastAsia" w:hAnsi="Times New Roman" w:cs="Times New Roman"/>
                <w:b w:val="0"/>
                <w:bCs w:val="0"/>
                <w:color w:val="auto"/>
              </w:rPr>
              <w:t>(17) On altıncı fıkra kapsamında abonenin aktif olduğu teyit edilemediği durumda:</w:t>
            </w:r>
          </w:p>
          <w:p w14:paraId="340EAE11" w14:textId="5BA257B3" w:rsidR="00FA173C" w:rsidRPr="00CC6A7A" w:rsidRDefault="00FA173C" w:rsidP="00FA173C">
            <w:pPr>
              <w:pStyle w:val="metin"/>
              <w:tabs>
                <w:tab w:val="left" w:pos="886"/>
              </w:tabs>
              <w:spacing w:before="0" w:beforeAutospacing="0" w:after="0" w:afterAutospacing="0"/>
              <w:ind w:left="25" w:firstLine="567"/>
              <w:jc w:val="both"/>
              <w:rPr>
                <w:rFonts w:eastAsiaTheme="minorEastAsia"/>
                <w:b w:val="0"/>
                <w:bCs w:val="0"/>
                <w:color w:val="auto"/>
              </w:rPr>
            </w:pPr>
            <w:r w:rsidRPr="00CC6A7A">
              <w:rPr>
                <w:rFonts w:eastAsiaTheme="minorEastAsia"/>
                <w:b w:val="0"/>
                <w:bCs w:val="0"/>
                <w:color w:val="auto"/>
              </w:rPr>
              <w:t xml:space="preserve">a) 24 saat içerisinde ilgili </w:t>
            </w:r>
            <w:r w:rsidRPr="007F15C7">
              <w:rPr>
                <w:rFonts w:eastAsiaTheme="minorEastAsia"/>
                <w:b w:val="0"/>
                <w:bCs w:val="0"/>
                <w:color w:val="auto"/>
              </w:rPr>
              <w:t>T.C. Kimlik Numarası</w:t>
            </w:r>
            <w:r w:rsidRPr="00CC6A7A">
              <w:rPr>
                <w:rFonts w:eastAsiaTheme="minorEastAsia"/>
                <w:b w:val="0"/>
                <w:bCs w:val="0"/>
                <w:color w:val="auto"/>
              </w:rPr>
              <w:t xml:space="preserve">, </w:t>
            </w:r>
            <w:r w:rsidRPr="007F15C7">
              <w:rPr>
                <w:rFonts w:eastAsiaTheme="minorEastAsia"/>
                <w:b w:val="0"/>
                <w:bCs w:val="0"/>
                <w:color w:val="auto"/>
              </w:rPr>
              <w:t>Yabancı Kimlik Numarası</w:t>
            </w:r>
            <w:r w:rsidRPr="00CC6A7A">
              <w:rPr>
                <w:rFonts w:eastAsiaTheme="minorEastAsia"/>
                <w:b w:val="0"/>
                <w:bCs w:val="0"/>
                <w:color w:val="auto"/>
              </w:rPr>
              <w:t xml:space="preserve">, </w:t>
            </w:r>
            <w:r w:rsidRPr="007F15C7">
              <w:rPr>
                <w:rFonts w:eastAsiaTheme="minorEastAsia"/>
                <w:b w:val="0"/>
                <w:bCs w:val="0"/>
                <w:color w:val="auto"/>
              </w:rPr>
              <w:t>Yabancı Kimlik Numarası</w:t>
            </w:r>
            <w:r>
              <w:rPr>
                <w:rFonts w:eastAsiaTheme="minorEastAsia"/>
                <w:b w:val="0"/>
                <w:bCs w:val="0"/>
                <w:color w:val="auto"/>
              </w:rPr>
              <w:t>nı</w:t>
            </w:r>
            <w:r w:rsidRPr="00CC6A7A">
              <w:rPr>
                <w:rFonts w:eastAsiaTheme="minorEastAsia"/>
                <w:b w:val="0"/>
                <w:bCs w:val="0"/>
                <w:color w:val="auto"/>
              </w:rPr>
              <w:t xml:space="preserve"> haiz olmayan yabancıların pasaport ve muadili uluslararası geçerliliği olan belgelerle yapılan aboneliklerinde Kurum tarafından sağlanan pasaport bilgi teyidi için oluşturulan numara, </w:t>
            </w:r>
            <w:r w:rsidRPr="00CC6A7A">
              <w:rPr>
                <w:b w:val="0"/>
                <w:bCs w:val="0"/>
                <w:color w:val="auto"/>
              </w:rPr>
              <w:t>Vergi Kimlik Numarası,</w:t>
            </w:r>
            <w:r w:rsidRPr="00CC6A7A">
              <w:rPr>
                <w:rFonts w:eastAsiaTheme="minorEastAsia"/>
                <w:b w:val="0"/>
                <w:bCs w:val="0"/>
                <w:color w:val="auto"/>
              </w:rPr>
              <w:t xml:space="preserve"> Merkezi Sicil Kayıt Sistemi numarası, Devlet Teşkilatı Merkezi Kayıt Sistemi numarasına kayıtlı tüm hatlar için irtibat numaralarına asgari kısa mesajla bilgilendirme yapılır.</w:t>
            </w:r>
          </w:p>
          <w:p w14:paraId="32388C35" w14:textId="77777777" w:rsidR="00FA173C" w:rsidRPr="00CC6A7A" w:rsidRDefault="00FA173C" w:rsidP="00FA173C">
            <w:pPr>
              <w:pStyle w:val="metin"/>
              <w:tabs>
                <w:tab w:val="left" w:pos="886"/>
              </w:tabs>
              <w:spacing w:before="0" w:beforeAutospacing="0" w:after="0" w:afterAutospacing="0"/>
              <w:ind w:left="25" w:firstLine="567"/>
              <w:jc w:val="both"/>
              <w:rPr>
                <w:rFonts w:eastAsiaTheme="minorEastAsia"/>
                <w:b w:val="0"/>
                <w:bCs w:val="0"/>
                <w:color w:val="auto"/>
              </w:rPr>
            </w:pPr>
            <w:r w:rsidRPr="00CC6A7A">
              <w:rPr>
                <w:rFonts w:eastAsiaTheme="minorEastAsia"/>
                <w:b w:val="0"/>
                <w:bCs w:val="0"/>
                <w:color w:val="auto"/>
              </w:rPr>
              <w:t xml:space="preserve">b) 7 gün içerisinde </w:t>
            </w:r>
            <w:proofErr w:type="gramStart"/>
            <w:r w:rsidRPr="00CC6A7A">
              <w:rPr>
                <w:rFonts w:eastAsiaTheme="minorEastAsia"/>
                <w:b w:val="0"/>
                <w:bCs w:val="0"/>
                <w:color w:val="auto"/>
              </w:rPr>
              <w:t xml:space="preserve">17 </w:t>
            </w:r>
            <w:proofErr w:type="spellStart"/>
            <w:r w:rsidRPr="00CC6A7A">
              <w:rPr>
                <w:rFonts w:eastAsiaTheme="minorEastAsia"/>
                <w:b w:val="0"/>
                <w:bCs w:val="0"/>
                <w:color w:val="auto"/>
              </w:rPr>
              <w:t>nci</w:t>
            </w:r>
            <w:proofErr w:type="spellEnd"/>
            <w:proofErr w:type="gramEnd"/>
            <w:r w:rsidRPr="00CC6A7A">
              <w:rPr>
                <w:rFonts w:eastAsiaTheme="minorEastAsia"/>
                <w:b w:val="0"/>
                <w:bCs w:val="0"/>
                <w:color w:val="auto"/>
              </w:rPr>
              <w:t xml:space="preserve"> maddenin ikinci fıkrasının (a) bendinde </w:t>
            </w:r>
            <w:r>
              <w:rPr>
                <w:rFonts w:eastAsiaTheme="minorEastAsia"/>
                <w:b w:val="0"/>
                <w:bCs w:val="0"/>
                <w:color w:val="auto"/>
              </w:rPr>
              <w:t>belirtilen</w:t>
            </w:r>
            <w:r w:rsidRPr="00CC6A7A">
              <w:rPr>
                <w:rFonts w:eastAsiaTheme="minorEastAsia"/>
                <w:b w:val="0"/>
                <w:bCs w:val="0"/>
                <w:color w:val="auto"/>
              </w:rPr>
              <w:t xml:space="preserve"> usulle kısıtlama yapılır.</w:t>
            </w:r>
          </w:p>
          <w:p w14:paraId="4D553C14" w14:textId="3E67926A" w:rsidR="00FA173C" w:rsidRPr="00CC6A7A" w:rsidRDefault="00FA173C" w:rsidP="00FA173C">
            <w:pPr>
              <w:pStyle w:val="metin"/>
              <w:tabs>
                <w:tab w:val="left" w:pos="886"/>
              </w:tabs>
              <w:spacing w:before="0" w:beforeAutospacing="0" w:after="0" w:afterAutospacing="0"/>
              <w:ind w:left="25" w:firstLine="567"/>
              <w:jc w:val="both"/>
              <w:rPr>
                <w:b w:val="0"/>
                <w:bCs w:val="0"/>
                <w:color w:val="auto"/>
              </w:rPr>
            </w:pPr>
            <w:r w:rsidRPr="00CC6A7A">
              <w:rPr>
                <w:rFonts w:eastAsiaTheme="minorEastAsia"/>
                <w:b w:val="0"/>
                <w:bCs w:val="0"/>
                <w:color w:val="auto"/>
              </w:rPr>
              <w:t>c) 30 gün içerisinde ilgili hattın elektronik haberleşme şebekesiyle bağlantısı kesilir.</w:t>
            </w:r>
            <w:r>
              <w:rPr>
                <w:rFonts w:eastAsiaTheme="minorEastAsia"/>
                <w:b w:val="0"/>
                <w:bCs w:val="0"/>
                <w:color w:val="auto"/>
              </w:rPr>
              <w:t>”</w:t>
            </w:r>
          </w:p>
        </w:tc>
        <w:tc>
          <w:tcPr>
            <w:tcW w:w="5918" w:type="dxa"/>
          </w:tcPr>
          <w:p w14:paraId="59EEB703" w14:textId="77777777" w:rsidR="00FA173C" w:rsidRPr="00CC6A7A" w:rsidRDefault="00FA173C" w:rsidP="00FA173C">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8374" w:type="dxa"/>
          </w:tcPr>
          <w:p w14:paraId="35EFCF93" w14:textId="77777777" w:rsidR="00FA173C" w:rsidRPr="00CC6A7A" w:rsidRDefault="00FA173C" w:rsidP="00FA173C">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BE58BF" w:rsidRPr="00CC6A7A" w14:paraId="302931E5" w14:textId="77777777" w:rsidTr="002902AF">
        <w:tc>
          <w:tcPr>
            <w:cnfStyle w:val="001000000000" w:firstRow="0" w:lastRow="0" w:firstColumn="1" w:lastColumn="0" w:oddVBand="0" w:evenVBand="0" w:oddHBand="0" w:evenHBand="0" w:firstRowFirstColumn="0" w:firstRowLastColumn="0" w:lastRowFirstColumn="0" w:lastRowLastColumn="0"/>
            <w:tcW w:w="8372" w:type="dxa"/>
          </w:tcPr>
          <w:p w14:paraId="76536D96" w14:textId="0EEC9F0F" w:rsidR="00BE58BF" w:rsidRPr="00B724D0" w:rsidRDefault="00BE58BF" w:rsidP="002902AF">
            <w:pPr>
              <w:pStyle w:val="Tabloerii"/>
              <w:ind w:firstLine="593"/>
              <w:jc w:val="both"/>
              <w:rPr>
                <w:rFonts w:ascii="Times New Roman" w:eastAsiaTheme="minorEastAsia" w:hAnsi="Times New Roman"/>
                <w:b w:val="0"/>
                <w:bCs w:val="0"/>
                <w:color w:val="auto"/>
              </w:rPr>
            </w:pPr>
            <w:r w:rsidRPr="00B724D0">
              <w:rPr>
                <w:rFonts w:ascii="Times New Roman" w:eastAsiaTheme="minorEastAsia" w:hAnsi="Times New Roman"/>
                <w:color w:val="auto"/>
              </w:rPr>
              <w:t xml:space="preserve">MADDE </w:t>
            </w:r>
            <w:r w:rsidR="0081319D">
              <w:rPr>
                <w:rFonts w:ascii="Times New Roman" w:eastAsiaTheme="minorEastAsia" w:hAnsi="Times New Roman"/>
                <w:color w:val="auto"/>
              </w:rPr>
              <w:t>3</w:t>
            </w:r>
            <w:r w:rsidRPr="00B724D0">
              <w:rPr>
                <w:rFonts w:ascii="Times New Roman" w:eastAsiaTheme="minorEastAsia" w:hAnsi="Times New Roman"/>
                <w:b w:val="0"/>
                <w:bCs w:val="0"/>
                <w:color w:val="auto"/>
              </w:rPr>
              <w:t xml:space="preserve"> – Bu </w:t>
            </w:r>
            <w:r w:rsidRPr="00103EDD">
              <w:rPr>
                <w:rFonts w:ascii="Times New Roman" w:eastAsiaTheme="minorEastAsia" w:hAnsi="Times New Roman"/>
                <w:b w:val="0"/>
                <w:bCs w:val="0"/>
                <w:color w:val="auto"/>
              </w:rPr>
              <w:t>Yönetmelik 25/6/2026</w:t>
            </w:r>
            <w:r w:rsidRPr="00B724D0">
              <w:rPr>
                <w:rFonts w:ascii="Times New Roman" w:eastAsiaTheme="minorEastAsia" w:hAnsi="Times New Roman"/>
                <w:b w:val="0"/>
                <w:bCs w:val="0"/>
                <w:color w:val="auto"/>
              </w:rPr>
              <w:t xml:space="preserve"> tarihinde</w:t>
            </w:r>
            <w:r>
              <w:rPr>
                <w:rFonts w:ascii="Times New Roman" w:eastAsiaTheme="minorEastAsia" w:hAnsi="Times New Roman"/>
                <w:b w:val="0"/>
                <w:bCs w:val="0"/>
                <w:color w:val="auto"/>
              </w:rPr>
              <w:t xml:space="preserve"> </w:t>
            </w:r>
            <w:r w:rsidRPr="00B724D0">
              <w:rPr>
                <w:rFonts w:ascii="Times New Roman" w:eastAsiaTheme="minorEastAsia" w:hAnsi="Times New Roman"/>
                <w:b w:val="0"/>
                <w:bCs w:val="0"/>
                <w:color w:val="auto"/>
              </w:rPr>
              <w:t>yürürlüğe girer.</w:t>
            </w:r>
          </w:p>
          <w:p w14:paraId="79A007ED" w14:textId="269EB0AF" w:rsidR="00BE58BF" w:rsidRDefault="00BE58BF" w:rsidP="002902AF">
            <w:pPr>
              <w:pStyle w:val="Default"/>
              <w:ind w:firstLine="567"/>
              <w:jc w:val="both"/>
              <w:rPr>
                <w:rFonts w:ascii="Times New Roman" w:eastAsiaTheme="minorEastAsia" w:hAnsi="Times New Roman" w:cs="Times New Roman"/>
                <w:color w:val="auto"/>
              </w:rPr>
            </w:pPr>
            <w:r w:rsidRPr="00B724D0">
              <w:rPr>
                <w:rFonts w:ascii="Times New Roman" w:eastAsiaTheme="minorEastAsia" w:hAnsi="Times New Roman" w:cs="Times New Roman"/>
                <w:color w:val="auto"/>
              </w:rPr>
              <w:t xml:space="preserve">MADDE </w:t>
            </w:r>
            <w:r w:rsidR="0081319D">
              <w:rPr>
                <w:rFonts w:ascii="Times New Roman" w:eastAsiaTheme="minorEastAsia" w:hAnsi="Times New Roman" w:cs="Times New Roman"/>
                <w:color w:val="auto"/>
              </w:rPr>
              <w:t>4</w:t>
            </w:r>
            <w:r w:rsidRPr="00B724D0">
              <w:rPr>
                <w:rFonts w:ascii="Times New Roman" w:eastAsiaTheme="minorEastAsia" w:hAnsi="Times New Roman" w:cs="Times New Roman"/>
                <w:b w:val="0"/>
                <w:bCs w:val="0"/>
                <w:color w:val="auto"/>
              </w:rPr>
              <w:t xml:space="preserve"> – Bu Yönetmelik hükümlerini Bilgi Teknolojileri ve İletişim Kurulu Başkanı yürütür.</w:t>
            </w:r>
          </w:p>
        </w:tc>
        <w:tc>
          <w:tcPr>
            <w:tcW w:w="5918" w:type="dxa"/>
          </w:tcPr>
          <w:p w14:paraId="0B5D19CB" w14:textId="77777777" w:rsidR="00BE58BF" w:rsidRPr="00CC6A7A"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8374" w:type="dxa"/>
          </w:tcPr>
          <w:p w14:paraId="0DB33C9E" w14:textId="77777777" w:rsidR="00BE58BF" w:rsidRPr="00CC6A7A"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BE58BF" w:rsidRPr="00CC6A7A" w14:paraId="5B1CB478" w14:textId="77777777" w:rsidTr="00290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2" w:type="dxa"/>
            <w:shd w:val="clear" w:color="auto" w:fill="F4B083" w:themeFill="accent2" w:themeFillTint="99"/>
          </w:tcPr>
          <w:p w14:paraId="376BF662" w14:textId="77777777" w:rsidR="00BE58BF" w:rsidRPr="00CC6A7A" w:rsidRDefault="00BE58BF" w:rsidP="002902AF">
            <w:pPr>
              <w:pStyle w:val="Tabloerii"/>
              <w:jc w:val="both"/>
              <w:rPr>
                <w:rFonts w:ascii="Times New Roman" w:hAnsi="Times New Roman"/>
                <w:b w:val="0"/>
                <w:bCs w:val="0"/>
              </w:rPr>
            </w:pPr>
          </w:p>
          <w:p w14:paraId="43D7DF6C" w14:textId="77777777" w:rsidR="00BE58BF" w:rsidRPr="00CC6A7A" w:rsidRDefault="00B00882" w:rsidP="002902AF">
            <w:pPr>
              <w:pStyle w:val="Tabloerii"/>
              <w:jc w:val="center"/>
              <w:rPr>
                <w:rStyle w:val="Kpr"/>
                <w:rFonts w:ascii="Times New Roman" w:hAnsi="Times New Roman"/>
                <w:b w:val="0"/>
                <w:bCs w:val="0"/>
              </w:rPr>
            </w:pPr>
            <w:hyperlink r:id="rId12">
              <w:r w:rsidR="00BE58BF" w:rsidRPr="00CC6A7A">
                <w:rPr>
                  <w:rStyle w:val="Kpr"/>
                  <w:rFonts w:ascii="Times New Roman" w:hAnsi="Times New Roman"/>
                </w:rPr>
                <w:t>2022/DK-THD/384</w:t>
              </w:r>
            </w:hyperlink>
            <w:r w:rsidR="00BE58BF" w:rsidRPr="00CC6A7A">
              <w:rPr>
                <w:rFonts w:ascii="Times New Roman" w:hAnsi="Times New Roman"/>
              </w:rPr>
              <w:t xml:space="preserve"> </w:t>
            </w:r>
            <w:r w:rsidR="00BE58BF" w:rsidRPr="00CC6A7A">
              <w:rPr>
                <w:rFonts w:ascii="Times New Roman" w:hAnsi="Times New Roman"/>
                <w:color w:val="auto"/>
              </w:rPr>
              <w:t xml:space="preserve">ile değişik </w:t>
            </w:r>
            <w:hyperlink r:id="rId13">
              <w:r w:rsidR="00BE58BF" w:rsidRPr="00CC6A7A">
                <w:rPr>
                  <w:rStyle w:val="Kpr"/>
                  <w:rFonts w:ascii="Times New Roman" w:hAnsi="Times New Roman"/>
                </w:rPr>
                <w:t>2009/DK-10/552</w:t>
              </w:r>
            </w:hyperlink>
          </w:p>
          <w:p w14:paraId="4BA3198F" w14:textId="77777777" w:rsidR="00BE58BF" w:rsidRPr="00CC6A7A" w:rsidRDefault="00BE58BF" w:rsidP="002902AF">
            <w:pPr>
              <w:pStyle w:val="Tabloerii"/>
              <w:jc w:val="both"/>
              <w:rPr>
                <w:rFonts w:ascii="Times New Roman" w:hAnsi="Times New Roman"/>
                <w:color w:val="auto"/>
              </w:rPr>
            </w:pPr>
          </w:p>
        </w:tc>
        <w:tc>
          <w:tcPr>
            <w:tcW w:w="5918" w:type="dxa"/>
            <w:shd w:val="clear" w:color="auto" w:fill="F4B083" w:themeFill="accent2" w:themeFillTint="99"/>
          </w:tcPr>
          <w:p w14:paraId="4B186F4C" w14:textId="77777777" w:rsidR="00BE58BF" w:rsidRPr="00CC6A7A" w:rsidRDefault="00BE58BF"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8374" w:type="dxa"/>
            <w:shd w:val="clear" w:color="auto" w:fill="F4B083" w:themeFill="accent2" w:themeFillTint="99"/>
          </w:tcPr>
          <w:p w14:paraId="0372831D" w14:textId="77777777" w:rsidR="00BE58BF" w:rsidRPr="00CC6A7A" w:rsidRDefault="00BE58BF" w:rsidP="002902AF">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BE58BF" w:rsidRPr="00CC6A7A" w14:paraId="3A955DDD" w14:textId="77777777" w:rsidTr="002902AF">
        <w:tc>
          <w:tcPr>
            <w:cnfStyle w:val="001000000000" w:firstRow="0" w:lastRow="0" w:firstColumn="1" w:lastColumn="0" w:oddVBand="0" w:evenVBand="0" w:oddHBand="0" w:evenHBand="0" w:firstRowFirstColumn="0" w:firstRowLastColumn="0" w:lastRowFirstColumn="0" w:lastRowLastColumn="0"/>
            <w:tcW w:w="8372" w:type="dxa"/>
          </w:tcPr>
          <w:p w14:paraId="77443DA0" w14:textId="53F56E9B" w:rsidR="00BE58BF" w:rsidRPr="00CC6A7A" w:rsidRDefault="00BE58BF" w:rsidP="002902AF">
            <w:pPr>
              <w:spacing w:line="240" w:lineRule="auto"/>
              <w:ind w:firstLine="306"/>
              <w:jc w:val="both"/>
              <w:rPr>
                <w:rFonts w:ascii="Times New Roman" w:hAnsi="Times New Roman" w:cs="Times New Roman"/>
                <w:b w:val="0"/>
                <w:bCs w:val="0"/>
                <w:sz w:val="24"/>
                <w:szCs w:val="24"/>
              </w:rPr>
            </w:pPr>
            <w:r w:rsidRPr="00CC6A7A">
              <w:rPr>
                <w:rFonts w:ascii="Times New Roman" w:hAnsi="Times New Roman" w:cs="Times New Roman"/>
                <w:color w:val="auto"/>
                <w:sz w:val="24"/>
                <w:szCs w:val="24"/>
              </w:rPr>
              <w:t>1.</w:t>
            </w:r>
            <w:r w:rsidRPr="00CC6A7A">
              <w:rPr>
                <w:rFonts w:ascii="Times New Roman" w:hAnsi="Times New Roman" w:cs="Times New Roman"/>
                <w:sz w:val="24"/>
                <w:szCs w:val="24"/>
              </w:rPr>
              <w:t xml:space="preserve"> </w:t>
            </w:r>
            <w:hyperlink r:id="rId14">
              <w:r w:rsidRPr="00CC6A7A">
                <w:rPr>
                  <w:rStyle w:val="Kpr"/>
                  <w:rFonts w:ascii="Times New Roman" w:hAnsi="Times New Roman" w:cs="Times New Roman"/>
                  <w:sz w:val="24"/>
                  <w:szCs w:val="24"/>
                </w:rPr>
                <w:t>2022/DK-THD/384</w:t>
              </w:r>
            </w:hyperlink>
            <w:r w:rsidRPr="00CC6A7A">
              <w:rPr>
                <w:rFonts w:ascii="Times New Roman" w:hAnsi="Times New Roman" w:cs="Times New Roman"/>
                <w:sz w:val="24"/>
                <w:szCs w:val="24"/>
              </w:rPr>
              <w:t xml:space="preserve"> </w:t>
            </w:r>
            <w:r w:rsidRPr="00CC6A7A">
              <w:rPr>
                <w:rFonts w:ascii="Times New Roman" w:hAnsi="Times New Roman" w:cs="Times New Roman"/>
                <w:b w:val="0"/>
                <w:bCs w:val="0"/>
                <w:color w:val="auto"/>
                <w:sz w:val="24"/>
                <w:szCs w:val="24"/>
              </w:rPr>
              <w:t>sayılı Kurul Kararı ile değişik</w:t>
            </w:r>
            <w:r w:rsidRPr="00CC6A7A">
              <w:rPr>
                <w:rFonts w:ascii="Times New Roman" w:hAnsi="Times New Roman" w:cs="Times New Roman"/>
                <w:color w:val="auto"/>
                <w:sz w:val="24"/>
                <w:szCs w:val="24"/>
              </w:rPr>
              <w:t xml:space="preserve"> </w:t>
            </w:r>
            <w:hyperlink r:id="rId15">
              <w:r w:rsidRPr="00CC6A7A">
                <w:rPr>
                  <w:rStyle w:val="Kpr"/>
                  <w:rFonts w:ascii="Times New Roman" w:hAnsi="Times New Roman" w:cs="Times New Roman"/>
                  <w:sz w:val="24"/>
                  <w:szCs w:val="24"/>
                </w:rPr>
                <w:t>2009/DK-10/552</w:t>
              </w:r>
            </w:hyperlink>
            <w:r w:rsidRPr="00CC6A7A">
              <w:rPr>
                <w:rFonts w:ascii="Times New Roman" w:hAnsi="Times New Roman" w:cs="Times New Roman"/>
                <w:b w:val="0"/>
                <w:bCs w:val="0"/>
                <w:color w:val="auto"/>
                <w:sz w:val="24"/>
                <w:szCs w:val="24"/>
              </w:rPr>
              <w:t xml:space="preserve"> sayılı Kurul Kararının </w:t>
            </w:r>
          </w:p>
        </w:tc>
        <w:tc>
          <w:tcPr>
            <w:tcW w:w="5918" w:type="dxa"/>
          </w:tcPr>
          <w:p w14:paraId="0FFD21C2" w14:textId="77777777" w:rsidR="00BE58BF" w:rsidRPr="00CC6A7A"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8374" w:type="dxa"/>
          </w:tcPr>
          <w:p w14:paraId="7D04C20D" w14:textId="77777777" w:rsidR="00BE58BF" w:rsidRPr="00CC6A7A" w:rsidRDefault="00BE58BF" w:rsidP="002902AF">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892555" w:rsidRPr="00CC6A7A" w14:paraId="54307F38" w14:textId="77777777" w:rsidTr="00290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2" w:type="dxa"/>
          </w:tcPr>
          <w:p w14:paraId="1801FE96" w14:textId="25650FFE" w:rsidR="00892555" w:rsidRPr="008969E6" w:rsidRDefault="00892555" w:rsidP="00921C53">
            <w:pPr>
              <w:pStyle w:val="ListeParagraf"/>
              <w:numPr>
                <w:ilvl w:val="0"/>
                <w:numId w:val="32"/>
              </w:numPr>
              <w:spacing w:after="0" w:line="240" w:lineRule="auto"/>
              <w:ind w:left="0" w:firstLine="306"/>
              <w:rPr>
                <w:rFonts w:ascii="Times New Roman" w:hAnsi="Times New Roman" w:cs="Times New Roman"/>
                <w:szCs w:val="24"/>
              </w:rPr>
            </w:pPr>
            <w:r w:rsidRPr="00CC6A7A">
              <w:rPr>
                <w:rFonts w:ascii="Times New Roman" w:hAnsi="Times New Roman" w:cs="Times New Roman"/>
                <w:b w:val="0"/>
                <w:bCs w:val="0"/>
                <w:color w:val="auto"/>
                <w:szCs w:val="24"/>
              </w:rPr>
              <w:t>1</w:t>
            </w:r>
            <w:r w:rsidR="00FE4275">
              <w:rPr>
                <w:rFonts w:ascii="Times New Roman" w:hAnsi="Times New Roman" w:cs="Times New Roman"/>
                <w:b w:val="0"/>
                <w:bCs w:val="0"/>
                <w:color w:val="auto"/>
                <w:szCs w:val="24"/>
              </w:rPr>
              <w:t xml:space="preserve"> </w:t>
            </w:r>
            <w:r w:rsidRPr="00CC6A7A">
              <w:rPr>
                <w:rFonts w:ascii="Times New Roman" w:hAnsi="Times New Roman" w:cs="Times New Roman"/>
                <w:b w:val="0"/>
                <w:bCs w:val="0"/>
                <w:color w:val="auto"/>
                <w:szCs w:val="24"/>
              </w:rPr>
              <w:t>inci maddesin</w:t>
            </w:r>
            <w:r>
              <w:rPr>
                <w:rFonts w:ascii="Times New Roman" w:hAnsi="Times New Roman" w:cs="Times New Roman"/>
                <w:b w:val="0"/>
                <w:bCs w:val="0"/>
                <w:color w:val="auto"/>
                <w:szCs w:val="24"/>
              </w:rPr>
              <w:t xml:space="preserve">in sonuna aşağıdaki ibarenin eklenmesi, </w:t>
            </w:r>
          </w:p>
          <w:p w14:paraId="4C74997B" w14:textId="5E391305" w:rsidR="00892555" w:rsidRPr="00892555" w:rsidRDefault="00892555" w:rsidP="00892555">
            <w:pPr>
              <w:pStyle w:val="ListeParagraf"/>
              <w:spacing w:after="0" w:line="240" w:lineRule="auto"/>
              <w:ind w:left="306" w:firstLine="0"/>
              <w:rPr>
                <w:rFonts w:ascii="Times New Roman" w:hAnsi="Times New Roman" w:cs="Times New Roman"/>
                <w:i/>
                <w:iCs/>
                <w:szCs w:val="24"/>
              </w:rPr>
            </w:pPr>
            <w:r w:rsidRPr="00892555">
              <w:rPr>
                <w:rFonts w:ascii="Times New Roman" w:hAnsi="Times New Roman" w:cs="Times New Roman"/>
                <w:b w:val="0"/>
                <w:bCs w:val="0"/>
                <w:i/>
                <w:iCs/>
                <w:color w:val="auto"/>
                <w:szCs w:val="24"/>
              </w:rPr>
              <w:t xml:space="preserve">“… </w:t>
            </w:r>
            <w:r w:rsidRPr="00892555">
              <w:rPr>
                <w:rFonts w:ascii="Times New Roman" w:hAnsi="Times New Roman"/>
                <w:b w:val="0"/>
                <w:bCs w:val="0"/>
                <w:i/>
                <w:iCs/>
                <w:color w:val="auto"/>
              </w:rPr>
              <w:t xml:space="preserve">Yabancı Misyon Kimlik Kartını haiz yabancı </w:t>
            </w:r>
            <w:r w:rsidR="00A75BC0">
              <w:rPr>
                <w:rFonts w:ascii="Times New Roman" w:hAnsi="Times New Roman"/>
                <w:b w:val="0"/>
                <w:bCs w:val="0"/>
                <w:i/>
                <w:iCs/>
                <w:color w:val="auto"/>
              </w:rPr>
              <w:t xml:space="preserve">uyruklu </w:t>
            </w:r>
            <w:r w:rsidRPr="00892555">
              <w:rPr>
                <w:rFonts w:ascii="Times New Roman" w:hAnsi="Times New Roman"/>
                <w:b w:val="0"/>
                <w:bCs w:val="0"/>
                <w:i/>
                <w:iCs/>
                <w:color w:val="auto"/>
              </w:rPr>
              <w:t>kişiler için mütekabiliyet ilkesi kapsamında Dışişleri Bakanlığı tarafından verilen görüş çerçevesinde ülkeler bazında bu sayının değiştirilebilmesi, Yabancı Kimlik Numarasını haiz olmayan yabancılar için “3” adedin “1” olarak uygulanması,”</w:t>
            </w:r>
          </w:p>
        </w:tc>
        <w:tc>
          <w:tcPr>
            <w:tcW w:w="5918" w:type="dxa"/>
          </w:tcPr>
          <w:p w14:paraId="3030D535" w14:textId="77777777" w:rsidR="00892555" w:rsidRPr="00CC6A7A" w:rsidRDefault="00892555" w:rsidP="00892555">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8374" w:type="dxa"/>
          </w:tcPr>
          <w:p w14:paraId="5C701DB5" w14:textId="77777777" w:rsidR="00892555" w:rsidRPr="00CC6A7A" w:rsidRDefault="00892555" w:rsidP="00892555">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892555" w:rsidRPr="00CC6A7A" w14:paraId="74A389AF" w14:textId="77777777" w:rsidTr="002902AF">
        <w:tc>
          <w:tcPr>
            <w:cnfStyle w:val="001000000000" w:firstRow="0" w:lastRow="0" w:firstColumn="1" w:lastColumn="0" w:oddVBand="0" w:evenVBand="0" w:oddHBand="0" w:evenHBand="0" w:firstRowFirstColumn="0" w:firstRowLastColumn="0" w:lastRowFirstColumn="0" w:lastRowLastColumn="0"/>
            <w:tcW w:w="8372" w:type="dxa"/>
          </w:tcPr>
          <w:p w14:paraId="0B09FA7A" w14:textId="319059F0" w:rsidR="00892555" w:rsidRDefault="00892555" w:rsidP="00892555">
            <w:pPr>
              <w:spacing w:line="240" w:lineRule="auto"/>
              <w:ind w:firstLine="306"/>
              <w:jc w:val="both"/>
              <w:rPr>
                <w:rFonts w:ascii="Times New Roman" w:hAnsi="Times New Roman" w:cs="Times New Roman"/>
                <w:sz w:val="24"/>
                <w:szCs w:val="24"/>
              </w:rPr>
            </w:pPr>
            <w:r>
              <w:rPr>
                <w:rFonts w:ascii="Times New Roman" w:hAnsi="Times New Roman" w:cs="Times New Roman"/>
                <w:color w:val="auto"/>
                <w:sz w:val="24"/>
                <w:szCs w:val="24"/>
              </w:rPr>
              <w:t xml:space="preserve">b) </w:t>
            </w:r>
            <w:r w:rsidRPr="00CC6A7A">
              <w:rPr>
                <w:rFonts w:ascii="Times New Roman" w:hAnsi="Times New Roman" w:cs="Times New Roman"/>
                <w:b w:val="0"/>
                <w:bCs w:val="0"/>
                <w:color w:val="auto"/>
                <w:sz w:val="24"/>
                <w:szCs w:val="24"/>
              </w:rPr>
              <w:t>1</w:t>
            </w:r>
            <w:r w:rsidR="00FE4275">
              <w:rPr>
                <w:rFonts w:ascii="Times New Roman" w:hAnsi="Times New Roman" w:cs="Times New Roman"/>
                <w:b w:val="0"/>
                <w:bCs w:val="0"/>
                <w:color w:val="auto"/>
                <w:sz w:val="24"/>
                <w:szCs w:val="24"/>
              </w:rPr>
              <w:t xml:space="preserve"> </w:t>
            </w:r>
            <w:r w:rsidRPr="00CC6A7A">
              <w:rPr>
                <w:rFonts w:ascii="Times New Roman" w:hAnsi="Times New Roman" w:cs="Times New Roman"/>
                <w:b w:val="0"/>
                <w:bCs w:val="0"/>
                <w:color w:val="auto"/>
                <w:sz w:val="24"/>
                <w:szCs w:val="24"/>
              </w:rPr>
              <w:t>inci maddesinden sonra gelmek üzere aşağıdaki 1/A</w:t>
            </w:r>
            <w:r w:rsidR="00FE4275">
              <w:rPr>
                <w:rFonts w:ascii="Times New Roman" w:hAnsi="Times New Roman" w:cs="Times New Roman"/>
                <w:b w:val="0"/>
                <w:bCs w:val="0"/>
                <w:color w:val="auto"/>
                <w:sz w:val="24"/>
                <w:szCs w:val="24"/>
              </w:rPr>
              <w:t xml:space="preserve"> ve</w:t>
            </w:r>
            <w:r w:rsidRPr="00CC6A7A">
              <w:rPr>
                <w:rFonts w:ascii="Times New Roman" w:hAnsi="Times New Roman" w:cs="Times New Roman"/>
                <w:b w:val="0"/>
                <w:bCs w:val="0"/>
                <w:color w:val="auto"/>
                <w:sz w:val="24"/>
                <w:szCs w:val="24"/>
              </w:rPr>
              <w:t xml:space="preserve"> 1/B maddelerinin eklenmesi,</w:t>
            </w:r>
          </w:p>
        </w:tc>
        <w:tc>
          <w:tcPr>
            <w:tcW w:w="5918" w:type="dxa"/>
          </w:tcPr>
          <w:p w14:paraId="18DACCAD" w14:textId="77777777" w:rsidR="00892555" w:rsidRPr="00CC6A7A" w:rsidRDefault="00892555" w:rsidP="00892555">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8374" w:type="dxa"/>
          </w:tcPr>
          <w:p w14:paraId="1CEABEB9" w14:textId="77777777" w:rsidR="00892555" w:rsidRPr="00CC6A7A" w:rsidRDefault="00892555" w:rsidP="00892555">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892555" w:rsidRPr="00CC6A7A" w14:paraId="704918C0" w14:textId="77777777" w:rsidTr="00290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2" w:type="dxa"/>
          </w:tcPr>
          <w:p w14:paraId="638D78B5" w14:textId="04B2E038" w:rsidR="00892555" w:rsidRPr="00CC6A7A" w:rsidRDefault="00892555" w:rsidP="00892555">
            <w:pPr>
              <w:pStyle w:val="metin"/>
              <w:spacing w:before="0" w:beforeAutospacing="0" w:after="0" w:afterAutospacing="0"/>
              <w:ind w:firstLine="566"/>
              <w:jc w:val="both"/>
              <w:rPr>
                <w:b w:val="0"/>
                <w:bCs w:val="0"/>
                <w:color w:val="auto"/>
              </w:rPr>
            </w:pPr>
            <w:r>
              <w:rPr>
                <w:color w:val="auto"/>
              </w:rPr>
              <w:t>“</w:t>
            </w:r>
            <w:r w:rsidRPr="00CC6A7A">
              <w:rPr>
                <w:color w:val="auto"/>
              </w:rPr>
              <w:t>1/A)</w:t>
            </w:r>
            <w:r w:rsidRPr="00CC6A7A">
              <w:rPr>
                <w:b w:val="0"/>
                <w:bCs w:val="0"/>
                <w:color w:val="auto"/>
              </w:rPr>
              <w:t xml:space="preserve"> Elektronik Haberleşme Kanunu</w:t>
            </w:r>
            <w:r>
              <w:rPr>
                <w:b w:val="0"/>
                <w:bCs w:val="0"/>
                <w:color w:val="auto"/>
              </w:rPr>
              <w:t>nu</w:t>
            </w:r>
            <w:r w:rsidRPr="00CC6A7A">
              <w:rPr>
                <w:b w:val="0"/>
                <w:bCs w:val="0"/>
                <w:color w:val="auto"/>
              </w:rPr>
              <w:t xml:space="preserve">n 46’ncı maddesinin ikinci fıkrasında geçen </w:t>
            </w:r>
          </w:p>
          <w:p w14:paraId="455CB123" w14:textId="77777777" w:rsidR="00892555" w:rsidRPr="00CC6A7A" w:rsidRDefault="00892555" w:rsidP="00892555">
            <w:pPr>
              <w:spacing w:line="240" w:lineRule="auto"/>
              <w:ind w:left="851"/>
              <w:jc w:val="both"/>
              <w:rPr>
                <w:rFonts w:ascii="Times New Roman" w:hAnsi="Times New Roman" w:cs="Times New Roman"/>
                <w:b w:val="0"/>
                <w:bCs w:val="0"/>
                <w:color w:val="auto"/>
                <w:sz w:val="24"/>
                <w:szCs w:val="24"/>
              </w:rPr>
            </w:pPr>
            <w:r w:rsidRPr="00CC6A7A">
              <w:rPr>
                <w:rFonts w:ascii="Times New Roman" w:hAnsi="Times New Roman" w:cs="Times New Roman"/>
                <w:b w:val="0"/>
                <w:bCs w:val="0"/>
                <w:color w:val="auto"/>
                <w:sz w:val="24"/>
                <w:szCs w:val="24"/>
              </w:rPr>
              <w:t xml:space="preserve">“ .. </w:t>
            </w:r>
            <w:proofErr w:type="gramStart"/>
            <w:r w:rsidRPr="00CC6A7A">
              <w:rPr>
                <w:rFonts w:ascii="Times New Roman" w:hAnsi="Times New Roman" w:cs="Times New Roman"/>
                <w:b w:val="0"/>
                <w:bCs w:val="0"/>
                <w:i/>
                <w:iCs/>
                <w:color w:val="auto"/>
                <w:sz w:val="24"/>
                <w:szCs w:val="24"/>
              </w:rPr>
              <w:t>iş</w:t>
            </w:r>
            <w:proofErr w:type="gramEnd"/>
            <w:r w:rsidRPr="00CC6A7A">
              <w:rPr>
                <w:rFonts w:ascii="Times New Roman" w:hAnsi="Times New Roman" w:cs="Times New Roman"/>
                <w:b w:val="0"/>
                <w:bCs w:val="0"/>
                <w:i/>
                <w:iCs/>
                <w:color w:val="auto"/>
                <w:sz w:val="24"/>
                <w:szCs w:val="24"/>
              </w:rPr>
              <w:t xml:space="preserve"> ve hizmetlerin merkezî bir sunucu tarafından uzaktan izlenmesi ve yürütülmesine yönelik makineler arası veri aktarımına mahsus olan ve bunların yürütülmesi için zorunlu olanlar dışında sesli, görsel iletişim veya genel amaçlı internet erişimi için kullanılmayan telsiz cihazları ve abonelikleri</w:t>
            </w:r>
            <w:r w:rsidRPr="00CC6A7A">
              <w:rPr>
                <w:rFonts w:ascii="Times New Roman" w:hAnsi="Times New Roman" w:cs="Times New Roman"/>
                <w:b w:val="0"/>
                <w:bCs w:val="0"/>
                <w:color w:val="auto"/>
                <w:sz w:val="24"/>
                <w:szCs w:val="24"/>
              </w:rPr>
              <w:t xml:space="preserve">” </w:t>
            </w:r>
          </w:p>
          <w:p w14:paraId="10046F73" w14:textId="30ECDFD3" w:rsidR="00892555" w:rsidRPr="00CC6A7A" w:rsidRDefault="00892555" w:rsidP="00892555">
            <w:pPr>
              <w:pStyle w:val="metin"/>
              <w:spacing w:before="0" w:beforeAutospacing="0" w:after="0" w:afterAutospacing="0"/>
              <w:jc w:val="both"/>
              <w:rPr>
                <w:b w:val="0"/>
                <w:bCs w:val="0"/>
                <w:color w:val="auto"/>
              </w:rPr>
            </w:pPr>
            <w:proofErr w:type="gramStart"/>
            <w:r w:rsidRPr="00CC6A7A">
              <w:rPr>
                <w:b w:val="0"/>
                <w:bCs w:val="0"/>
                <w:color w:val="auto"/>
              </w:rPr>
              <w:t>hariç</w:t>
            </w:r>
            <w:proofErr w:type="gramEnd"/>
            <w:r w:rsidRPr="00CC6A7A">
              <w:rPr>
                <w:b w:val="0"/>
                <w:bCs w:val="0"/>
                <w:color w:val="auto"/>
              </w:rPr>
              <w:t xml:space="preserve"> olmak üzere; bir kişi adına aynı mobil telefon işletmecisi tarafından açılabilecek kurumsal hat sayısının 5</w:t>
            </w:r>
            <w:r>
              <w:rPr>
                <w:b w:val="0"/>
                <w:bCs w:val="0"/>
                <w:color w:val="auto"/>
              </w:rPr>
              <w:t>0</w:t>
            </w:r>
            <w:r w:rsidRPr="00CC6A7A">
              <w:rPr>
                <w:b w:val="0"/>
                <w:bCs w:val="0"/>
                <w:color w:val="auto"/>
              </w:rPr>
              <w:t xml:space="preserve"> adet ile sınırlandırılması, bu sayının; </w:t>
            </w:r>
          </w:p>
          <w:p w14:paraId="0F82B8F0" w14:textId="644FF43A" w:rsidR="00892555" w:rsidRPr="00CC6A7A" w:rsidRDefault="00892555" w:rsidP="00892555">
            <w:pPr>
              <w:pStyle w:val="metin"/>
              <w:spacing w:before="0" w:beforeAutospacing="0" w:after="0" w:afterAutospacing="0"/>
              <w:ind w:firstLine="566"/>
              <w:jc w:val="both"/>
              <w:rPr>
                <w:b w:val="0"/>
                <w:bCs w:val="0"/>
                <w:color w:val="auto"/>
              </w:rPr>
            </w:pPr>
            <w:r>
              <w:rPr>
                <w:b w:val="0"/>
                <w:bCs w:val="0"/>
                <w:color w:val="auto"/>
              </w:rPr>
              <w:t>a</w:t>
            </w:r>
            <w:r w:rsidRPr="00CC6A7A">
              <w:rPr>
                <w:b w:val="0"/>
                <w:bCs w:val="0"/>
                <w:color w:val="auto"/>
              </w:rPr>
              <w:t xml:space="preserve">) Siyasi Parti, Sendika, Vergi Muafiyeti Tanınan Vakıf, Kamu Yararına Dernek aboneler için </w:t>
            </w:r>
            <w:r>
              <w:rPr>
                <w:b w:val="0"/>
                <w:bCs w:val="0"/>
                <w:color w:val="auto"/>
              </w:rPr>
              <w:t>10</w:t>
            </w:r>
            <w:r w:rsidRPr="00CC6A7A">
              <w:rPr>
                <w:b w:val="0"/>
                <w:bCs w:val="0"/>
                <w:color w:val="auto"/>
              </w:rPr>
              <w:t>00,</w:t>
            </w:r>
          </w:p>
          <w:p w14:paraId="24FD8224" w14:textId="6A5950A0" w:rsidR="00892555" w:rsidRPr="00CC6A7A" w:rsidRDefault="00892555" w:rsidP="00892555">
            <w:pPr>
              <w:pStyle w:val="metin"/>
              <w:spacing w:before="0" w:beforeAutospacing="0" w:after="0" w:afterAutospacing="0"/>
              <w:ind w:firstLine="566"/>
              <w:jc w:val="both"/>
              <w:rPr>
                <w:b w:val="0"/>
                <w:bCs w:val="0"/>
                <w:color w:val="auto"/>
              </w:rPr>
            </w:pPr>
            <w:r>
              <w:rPr>
                <w:b w:val="0"/>
                <w:bCs w:val="0"/>
                <w:color w:val="auto"/>
              </w:rPr>
              <w:t>b</w:t>
            </w:r>
            <w:r w:rsidRPr="00CC6A7A">
              <w:rPr>
                <w:b w:val="0"/>
                <w:bCs w:val="0"/>
                <w:color w:val="auto"/>
              </w:rPr>
              <w:t>) 25</w:t>
            </w:r>
            <w:r>
              <w:rPr>
                <w:b w:val="0"/>
                <w:bCs w:val="0"/>
                <w:color w:val="auto"/>
              </w:rPr>
              <w:t>/</w:t>
            </w:r>
            <w:r w:rsidRPr="00CC6A7A">
              <w:rPr>
                <w:b w:val="0"/>
                <w:bCs w:val="0"/>
                <w:color w:val="auto"/>
              </w:rPr>
              <w:t>5</w:t>
            </w:r>
            <w:r>
              <w:rPr>
                <w:b w:val="0"/>
                <w:bCs w:val="0"/>
                <w:color w:val="auto"/>
              </w:rPr>
              <w:t>/</w:t>
            </w:r>
            <w:r w:rsidRPr="00CC6A7A">
              <w:rPr>
                <w:b w:val="0"/>
                <w:bCs w:val="0"/>
                <w:color w:val="auto"/>
              </w:rPr>
              <w:t>2023 tarihli ve 32201 sayılı Resmî Gazetede yayımlanarak 24</w:t>
            </w:r>
            <w:r>
              <w:rPr>
                <w:b w:val="0"/>
                <w:bCs w:val="0"/>
                <w:color w:val="auto"/>
              </w:rPr>
              <w:t>/</w:t>
            </w:r>
            <w:r w:rsidRPr="00CC6A7A">
              <w:rPr>
                <w:b w:val="0"/>
                <w:bCs w:val="0"/>
                <w:color w:val="auto"/>
              </w:rPr>
              <w:t>5</w:t>
            </w:r>
            <w:r>
              <w:rPr>
                <w:b w:val="0"/>
                <w:bCs w:val="0"/>
                <w:color w:val="auto"/>
              </w:rPr>
              <w:t>/</w:t>
            </w:r>
            <w:r w:rsidRPr="00CC6A7A">
              <w:rPr>
                <w:b w:val="0"/>
                <w:bCs w:val="0"/>
                <w:color w:val="auto"/>
              </w:rPr>
              <w:t xml:space="preserve">2023 tarihli ve 7297 sayılı Cumhurbaşkanı Kararı ile yürürlüğe alınan </w:t>
            </w:r>
            <w:hyperlink r:id="rId16">
              <w:r w:rsidRPr="00E87939">
                <w:rPr>
                  <w:rStyle w:val="Kpr"/>
                  <w:b w:val="0"/>
                  <w:bCs w:val="0"/>
                  <w:color w:val="2F5496" w:themeColor="accent1" w:themeShade="BF"/>
                </w:rPr>
                <w:t>Küçük ve Orta Büyüklükteki İşletmeler Yönetmeliği</w:t>
              </w:r>
            </w:hyperlink>
            <w:r w:rsidRPr="00CC6A7A">
              <w:rPr>
                <w:b w:val="0"/>
                <w:bCs w:val="0"/>
                <w:color w:val="auto"/>
              </w:rPr>
              <w:t xml:space="preserve">’nde tanımlanan </w:t>
            </w:r>
          </w:p>
          <w:p w14:paraId="2C766656" w14:textId="7F76F81E" w:rsidR="00892555" w:rsidRPr="00CC6A7A" w:rsidRDefault="00892555" w:rsidP="00921C53">
            <w:pPr>
              <w:numPr>
                <w:ilvl w:val="0"/>
                <w:numId w:val="14"/>
              </w:numPr>
              <w:tabs>
                <w:tab w:val="left" w:pos="284"/>
                <w:tab w:val="left" w:pos="1418"/>
                <w:tab w:val="left" w:pos="1843"/>
              </w:tabs>
              <w:spacing w:line="240" w:lineRule="auto"/>
              <w:ind w:firstLine="556"/>
              <w:contextualSpacing/>
              <w:jc w:val="both"/>
              <w:rPr>
                <w:rFonts w:ascii="Times New Roman" w:hAnsi="Times New Roman" w:cs="Times New Roman"/>
                <w:b w:val="0"/>
                <w:bCs w:val="0"/>
                <w:color w:val="auto"/>
                <w:sz w:val="24"/>
                <w:szCs w:val="24"/>
              </w:rPr>
            </w:pPr>
            <w:r w:rsidRPr="00CC6A7A">
              <w:rPr>
                <w:rFonts w:ascii="Times New Roman" w:hAnsi="Times New Roman" w:cs="Times New Roman"/>
                <w:b w:val="0"/>
                <w:bCs w:val="0"/>
                <w:color w:val="auto"/>
                <w:sz w:val="24"/>
                <w:szCs w:val="24"/>
              </w:rPr>
              <w:t xml:space="preserve">Küçük işletme aboneler için </w:t>
            </w:r>
            <w:r>
              <w:rPr>
                <w:rFonts w:ascii="Times New Roman" w:hAnsi="Times New Roman" w:cs="Times New Roman"/>
                <w:b w:val="0"/>
                <w:bCs w:val="0"/>
                <w:color w:val="auto"/>
                <w:sz w:val="24"/>
                <w:szCs w:val="24"/>
              </w:rPr>
              <w:t>2</w:t>
            </w:r>
            <w:r w:rsidRPr="00CC6A7A">
              <w:rPr>
                <w:rFonts w:ascii="Times New Roman" w:hAnsi="Times New Roman" w:cs="Times New Roman"/>
                <w:b w:val="0"/>
                <w:bCs w:val="0"/>
                <w:color w:val="auto"/>
                <w:sz w:val="24"/>
                <w:szCs w:val="24"/>
              </w:rPr>
              <w:t>00,</w:t>
            </w:r>
          </w:p>
          <w:p w14:paraId="303D6781" w14:textId="11815B17" w:rsidR="00892555" w:rsidRPr="00CC6A7A" w:rsidRDefault="00892555" w:rsidP="005E34CA">
            <w:pPr>
              <w:numPr>
                <w:ilvl w:val="0"/>
                <w:numId w:val="14"/>
              </w:numPr>
              <w:tabs>
                <w:tab w:val="left" w:pos="284"/>
                <w:tab w:val="left" w:pos="1418"/>
                <w:tab w:val="left" w:pos="1843"/>
              </w:tabs>
              <w:spacing w:line="240" w:lineRule="auto"/>
              <w:ind w:firstLine="556"/>
              <w:contextualSpacing/>
              <w:jc w:val="both"/>
              <w:rPr>
                <w:rFonts w:ascii="Times New Roman" w:hAnsi="Times New Roman" w:cs="Times New Roman"/>
                <w:b w:val="0"/>
                <w:bCs w:val="0"/>
                <w:color w:val="auto"/>
                <w:sz w:val="24"/>
                <w:szCs w:val="24"/>
              </w:rPr>
            </w:pPr>
            <w:r w:rsidRPr="00CC6A7A">
              <w:rPr>
                <w:rFonts w:ascii="Times New Roman" w:hAnsi="Times New Roman" w:cs="Times New Roman"/>
                <w:b w:val="0"/>
                <w:bCs w:val="0"/>
                <w:color w:val="auto"/>
                <w:sz w:val="24"/>
                <w:szCs w:val="24"/>
              </w:rPr>
              <w:t xml:space="preserve">Orta büyüklükteki işletme aboneler için </w:t>
            </w:r>
            <w:r>
              <w:rPr>
                <w:rFonts w:ascii="Times New Roman" w:hAnsi="Times New Roman" w:cs="Times New Roman"/>
                <w:b w:val="0"/>
                <w:bCs w:val="0"/>
                <w:color w:val="auto"/>
                <w:sz w:val="24"/>
                <w:szCs w:val="24"/>
              </w:rPr>
              <w:t>10</w:t>
            </w:r>
            <w:r w:rsidRPr="00CC6A7A">
              <w:rPr>
                <w:rFonts w:ascii="Times New Roman" w:hAnsi="Times New Roman" w:cs="Times New Roman"/>
                <w:b w:val="0"/>
                <w:bCs w:val="0"/>
                <w:color w:val="auto"/>
                <w:sz w:val="24"/>
                <w:szCs w:val="24"/>
              </w:rPr>
              <w:t>00</w:t>
            </w:r>
          </w:p>
          <w:p w14:paraId="46C2F00B" w14:textId="057A2CC4" w:rsidR="00892555" w:rsidRPr="00CC6A7A" w:rsidRDefault="00892555" w:rsidP="00892555">
            <w:pPr>
              <w:tabs>
                <w:tab w:val="left" w:pos="284"/>
              </w:tabs>
              <w:spacing w:line="240" w:lineRule="auto"/>
              <w:jc w:val="both"/>
              <w:rPr>
                <w:rFonts w:ascii="Times New Roman" w:hAnsi="Times New Roman"/>
                <w:b w:val="0"/>
                <w:bCs w:val="0"/>
                <w:color w:val="auto"/>
              </w:rPr>
            </w:pPr>
            <w:proofErr w:type="gramStart"/>
            <w:r w:rsidRPr="00CC6A7A">
              <w:rPr>
                <w:rFonts w:ascii="Times New Roman" w:hAnsi="Times New Roman" w:cs="Times New Roman"/>
                <w:b w:val="0"/>
                <w:bCs w:val="0"/>
                <w:color w:val="auto"/>
                <w:sz w:val="24"/>
                <w:szCs w:val="24"/>
              </w:rPr>
              <w:t>olarak</w:t>
            </w:r>
            <w:proofErr w:type="gramEnd"/>
            <w:r w:rsidRPr="00CC6A7A">
              <w:rPr>
                <w:rFonts w:ascii="Times New Roman" w:hAnsi="Times New Roman" w:cs="Times New Roman"/>
                <w:b w:val="0"/>
                <w:bCs w:val="0"/>
                <w:color w:val="auto"/>
                <w:sz w:val="24"/>
                <w:szCs w:val="24"/>
              </w:rPr>
              <w:t xml:space="preserve"> uygulanması, </w:t>
            </w:r>
            <w:r>
              <w:rPr>
                <w:rFonts w:ascii="Times New Roman" w:hAnsi="Times New Roman" w:cs="Times New Roman"/>
                <w:b w:val="0"/>
                <w:bCs w:val="0"/>
                <w:color w:val="auto"/>
                <w:sz w:val="24"/>
                <w:szCs w:val="24"/>
              </w:rPr>
              <w:t xml:space="preserve">orta </w:t>
            </w:r>
            <w:r w:rsidRPr="00CC6A7A">
              <w:rPr>
                <w:rFonts w:ascii="Times New Roman" w:hAnsi="Times New Roman" w:cs="Times New Roman"/>
                <w:b w:val="0"/>
                <w:bCs w:val="0"/>
                <w:color w:val="auto"/>
                <w:sz w:val="24"/>
                <w:szCs w:val="24"/>
              </w:rPr>
              <w:t xml:space="preserve">büyüklükteki işletme niteliğini aşan büyük işletme aboneler </w:t>
            </w:r>
            <w:r>
              <w:rPr>
                <w:rFonts w:ascii="Times New Roman" w:hAnsi="Times New Roman" w:cs="Times New Roman"/>
                <w:b w:val="0"/>
                <w:bCs w:val="0"/>
                <w:color w:val="auto"/>
                <w:sz w:val="24"/>
                <w:szCs w:val="24"/>
              </w:rPr>
              <w:t>ve m</w:t>
            </w:r>
            <w:r w:rsidRPr="00E87939">
              <w:rPr>
                <w:rFonts w:ascii="Times New Roman" w:hAnsi="Times New Roman" w:cs="Times New Roman"/>
                <w:b w:val="0"/>
                <w:bCs w:val="0"/>
                <w:color w:val="auto"/>
                <w:sz w:val="24"/>
                <w:szCs w:val="24"/>
              </w:rPr>
              <w:t xml:space="preserve">ütekabiliyet ilkesi kapsamında Dışişleri Bakanlığı tarafından aksi yönde görüş verilmedikçe Dışişleri Bakanlığına akredite Büyükelçilik, Başkonsolosluk ve uluslararası kuruluş temsilciliği aboneleri </w:t>
            </w:r>
            <w:r w:rsidRPr="00CC6A7A">
              <w:rPr>
                <w:rFonts w:ascii="Times New Roman" w:hAnsi="Times New Roman" w:cs="Times New Roman"/>
                <w:b w:val="0"/>
                <w:bCs w:val="0"/>
                <w:color w:val="auto"/>
                <w:sz w:val="24"/>
                <w:szCs w:val="24"/>
              </w:rPr>
              <w:t xml:space="preserve">için </w:t>
            </w:r>
            <w:r>
              <w:rPr>
                <w:rFonts w:ascii="Times New Roman" w:hAnsi="Times New Roman" w:cs="Times New Roman"/>
                <w:b w:val="0"/>
                <w:bCs w:val="0"/>
                <w:color w:val="auto"/>
                <w:sz w:val="24"/>
                <w:szCs w:val="24"/>
              </w:rPr>
              <w:t>bu sınırlamanın uygulanmaması,</w:t>
            </w:r>
          </w:p>
        </w:tc>
        <w:tc>
          <w:tcPr>
            <w:tcW w:w="5918" w:type="dxa"/>
          </w:tcPr>
          <w:p w14:paraId="3F7FA9C4" w14:textId="77777777" w:rsidR="00892555" w:rsidRPr="00CC6A7A" w:rsidRDefault="00892555" w:rsidP="00892555">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8374" w:type="dxa"/>
          </w:tcPr>
          <w:p w14:paraId="1FA0A0E4" w14:textId="77777777" w:rsidR="00892555" w:rsidRPr="00CC6A7A" w:rsidRDefault="00892555" w:rsidP="00892555">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892555" w:rsidRPr="00CC6A7A" w14:paraId="6967B86C" w14:textId="77777777" w:rsidTr="002902AF">
        <w:tc>
          <w:tcPr>
            <w:cnfStyle w:val="001000000000" w:firstRow="0" w:lastRow="0" w:firstColumn="1" w:lastColumn="0" w:oddVBand="0" w:evenVBand="0" w:oddHBand="0" w:evenHBand="0" w:firstRowFirstColumn="0" w:firstRowLastColumn="0" w:lastRowFirstColumn="0" w:lastRowLastColumn="0"/>
            <w:tcW w:w="8372" w:type="dxa"/>
          </w:tcPr>
          <w:p w14:paraId="701BC194" w14:textId="4A48C9CC" w:rsidR="00892555" w:rsidRPr="00CC6A7A" w:rsidRDefault="00892555" w:rsidP="00892555">
            <w:pPr>
              <w:pStyle w:val="Default"/>
              <w:ind w:firstLine="567"/>
              <w:jc w:val="both"/>
              <w:rPr>
                <w:rFonts w:ascii="Times New Roman" w:hAnsi="Times New Roman" w:cs="Times New Roman"/>
                <w:b w:val="0"/>
                <w:bCs w:val="0"/>
                <w:color w:val="auto"/>
              </w:rPr>
            </w:pPr>
            <w:r w:rsidRPr="00CC6A7A">
              <w:rPr>
                <w:rFonts w:ascii="Times New Roman" w:hAnsi="Times New Roman" w:cs="Times New Roman"/>
                <w:color w:val="auto"/>
              </w:rPr>
              <w:t>1/</w:t>
            </w:r>
            <w:r w:rsidR="005E34CA">
              <w:rPr>
                <w:rFonts w:ascii="Times New Roman" w:hAnsi="Times New Roman" w:cs="Times New Roman"/>
                <w:color w:val="auto"/>
              </w:rPr>
              <w:t>B</w:t>
            </w:r>
            <w:r w:rsidRPr="00CC6A7A">
              <w:rPr>
                <w:rFonts w:ascii="Times New Roman" w:hAnsi="Times New Roman" w:cs="Times New Roman"/>
                <w:color w:val="auto"/>
              </w:rPr>
              <w:t>)</w:t>
            </w:r>
            <w:r w:rsidRPr="00CC6A7A">
              <w:rPr>
                <w:rFonts w:ascii="Times New Roman" w:hAnsi="Times New Roman" w:cs="Times New Roman"/>
                <w:b w:val="0"/>
                <w:bCs w:val="0"/>
                <w:color w:val="auto"/>
              </w:rPr>
              <w:t xml:space="preserve"> 1/A madde</w:t>
            </w:r>
            <w:r w:rsidR="004A63D0">
              <w:rPr>
                <w:rFonts w:ascii="Times New Roman" w:hAnsi="Times New Roman" w:cs="Times New Roman"/>
                <w:b w:val="0"/>
                <w:bCs w:val="0"/>
                <w:color w:val="auto"/>
              </w:rPr>
              <w:t>s</w:t>
            </w:r>
            <w:r w:rsidRPr="00CC6A7A">
              <w:rPr>
                <w:rFonts w:ascii="Times New Roman" w:hAnsi="Times New Roman" w:cs="Times New Roman"/>
                <w:b w:val="0"/>
                <w:bCs w:val="0"/>
                <w:color w:val="auto"/>
              </w:rPr>
              <w:t>inin Devlet Teşkilatı Merkezi Kayıt Sistemi numarasını haiz aboneler için uygulanmaması,</w:t>
            </w:r>
            <w:r>
              <w:rPr>
                <w:rFonts w:ascii="Times New Roman" w:hAnsi="Times New Roman" w:cs="Times New Roman"/>
                <w:b w:val="0"/>
                <w:bCs w:val="0"/>
                <w:color w:val="auto"/>
              </w:rPr>
              <w:t>”</w:t>
            </w:r>
          </w:p>
        </w:tc>
        <w:tc>
          <w:tcPr>
            <w:tcW w:w="5918" w:type="dxa"/>
          </w:tcPr>
          <w:p w14:paraId="73DE3742" w14:textId="77777777" w:rsidR="00892555" w:rsidRPr="00CC6A7A" w:rsidRDefault="00892555" w:rsidP="00892555">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8374" w:type="dxa"/>
          </w:tcPr>
          <w:p w14:paraId="2EFADFC8" w14:textId="77777777" w:rsidR="00892555" w:rsidRPr="00CC6A7A" w:rsidRDefault="00892555" w:rsidP="00892555">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892555" w:rsidRPr="00CC6A7A" w14:paraId="539A77F4" w14:textId="77777777" w:rsidTr="00290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2" w:type="dxa"/>
          </w:tcPr>
          <w:p w14:paraId="63027302" w14:textId="3FA2BAE0" w:rsidR="00892555" w:rsidRPr="00CC6A7A" w:rsidRDefault="00AD5ECC" w:rsidP="00892555">
            <w:pPr>
              <w:pStyle w:val="Default"/>
              <w:ind w:firstLine="567"/>
              <w:jc w:val="both"/>
              <w:rPr>
                <w:rFonts w:ascii="Times New Roman" w:hAnsi="Times New Roman" w:cs="Times New Roman"/>
                <w:color w:val="auto"/>
              </w:rPr>
            </w:pPr>
            <w:r>
              <w:rPr>
                <w:rFonts w:ascii="Times New Roman" w:hAnsi="Times New Roman" w:cs="Times New Roman"/>
                <w:color w:val="auto"/>
              </w:rPr>
              <w:t>c</w:t>
            </w:r>
            <w:r w:rsidR="00892555">
              <w:rPr>
                <w:rFonts w:ascii="Times New Roman" w:hAnsi="Times New Roman" w:cs="Times New Roman"/>
                <w:color w:val="auto"/>
              </w:rPr>
              <w:t>)</w:t>
            </w:r>
            <w:r w:rsidR="00892555" w:rsidRPr="00CC6A7A">
              <w:rPr>
                <w:rFonts w:ascii="Times New Roman" w:hAnsi="Times New Roman" w:cs="Times New Roman"/>
                <w:color w:val="auto"/>
              </w:rPr>
              <w:t xml:space="preserve"> </w:t>
            </w:r>
            <w:r w:rsidR="00892555" w:rsidRPr="00CC6A7A">
              <w:rPr>
                <w:rFonts w:ascii="Times New Roman" w:hAnsi="Times New Roman" w:cs="Times New Roman"/>
                <w:b w:val="0"/>
                <w:bCs w:val="0"/>
                <w:color w:val="auto"/>
              </w:rPr>
              <w:t xml:space="preserve">İşbu </w:t>
            </w:r>
            <w:r w:rsidR="00892555">
              <w:rPr>
                <w:rFonts w:ascii="Times New Roman" w:hAnsi="Times New Roman" w:cs="Times New Roman"/>
                <w:b w:val="0"/>
                <w:bCs w:val="0"/>
                <w:color w:val="auto"/>
              </w:rPr>
              <w:t>Maddenin</w:t>
            </w:r>
            <w:r w:rsidR="00892555" w:rsidRPr="00CC6A7A">
              <w:rPr>
                <w:rFonts w:ascii="Times New Roman" w:hAnsi="Times New Roman" w:cs="Times New Roman"/>
                <w:b w:val="0"/>
                <w:bCs w:val="0"/>
                <w:color w:val="auto"/>
              </w:rPr>
              <w:t xml:space="preserve"> 25</w:t>
            </w:r>
            <w:r w:rsidR="00892555">
              <w:rPr>
                <w:rFonts w:ascii="Times New Roman" w:hAnsi="Times New Roman" w:cs="Times New Roman"/>
                <w:b w:val="0"/>
                <w:bCs w:val="0"/>
                <w:color w:val="auto"/>
              </w:rPr>
              <w:t>/</w:t>
            </w:r>
            <w:r w:rsidR="00892555" w:rsidRPr="00CC6A7A">
              <w:rPr>
                <w:rFonts w:ascii="Times New Roman" w:hAnsi="Times New Roman" w:cs="Times New Roman"/>
                <w:b w:val="0"/>
                <w:bCs w:val="0"/>
                <w:color w:val="auto"/>
              </w:rPr>
              <w:t>6</w:t>
            </w:r>
            <w:r w:rsidR="00892555">
              <w:rPr>
                <w:rFonts w:ascii="Times New Roman" w:hAnsi="Times New Roman" w:cs="Times New Roman"/>
                <w:b w:val="0"/>
                <w:bCs w:val="0"/>
                <w:color w:val="auto"/>
              </w:rPr>
              <w:t>/</w:t>
            </w:r>
            <w:r w:rsidR="00892555" w:rsidRPr="00CC6A7A">
              <w:rPr>
                <w:rFonts w:ascii="Times New Roman" w:hAnsi="Times New Roman" w:cs="Times New Roman"/>
                <w:b w:val="0"/>
                <w:bCs w:val="0"/>
                <w:color w:val="auto"/>
              </w:rPr>
              <w:t>2026 tarihinde yürürlüğe girmesi</w:t>
            </w:r>
            <w:r w:rsidR="00892555">
              <w:rPr>
                <w:rFonts w:ascii="Times New Roman" w:hAnsi="Times New Roman" w:cs="Times New Roman"/>
                <w:b w:val="0"/>
                <w:bCs w:val="0"/>
                <w:color w:val="auto"/>
              </w:rPr>
              <w:t>,</w:t>
            </w:r>
          </w:p>
        </w:tc>
        <w:tc>
          <w:tcPr>
            <w:tcW w:w="5918" w:type="dxa"/>
          </w:tcPr>
          <w:p w14:paraId="70031068" w14:textId="77777777" w:rsidR="00892555" w:rsidRPr="00CC6A7A" w:rsidRDefault="00892555" w:rsidP="00892555">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8374" w:type="dxa"/>
          </w:tcPr>
          <w:p w14:paraId="40994936" w14:textId="77777777" w:rsidR="00892555" w:rsidRPr="00CC6A7A" w:rsidRDefault="00892555" w:rsidP="00892555">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892555" w:rsidRPr="00CC6A7A" w14:paraId="3A8FACC3" w14:textId="77777777" w:rsidTr="002902AF">
        <w:tc>
          <w:tcPr>
            <w:cnfStyle w:val="001000000000" w:firstRow="0" w:lastRow="0" w:firstColumn="1" w:lastColumn="0" w:oddVBand="0" w:evenVBand="0" w:oddHBand="0" w:evenHBand="0" w:firstRowFirstColumn="0" w:firstRowLastColumn="0" w:lastRowFirstColumn="0" w:lastRowLastColumn="0"/>
            <w:tcW w:w="8372" w:type="dxa"/>
            <w:shd w:val="clear" w:color="auto" w:fill="F4B083" w:themeFill="accent2" w:themeFillTint="99"/>
          </w:tcPr>
          <w:p w14:paraId="67F8B596" w14:textId="77777777" w:rsidR="00892555" w:rsidRPr="00CC6A7A" w:rsidRDefault="00892555" w:rsidP="00892555">
            <w:pPr>
              <w:pStyle w:val="metin"/>
              <w:spacing w:before="0" w:beforeAutospacing="0" w:after="0" w:afterAutospacing="0"/>
              <w:ind w:firstLine="566"/>
              <w:jc w:val="center"/>
              <w:rPr>
                <w:b w:val="0"/>
                <w:bCs w:val="0"/>
              </w:rPr>
            </w:pPr>
          </w:p>
          <w:p w14:paraId="4B5B358D" w14:textId="77777777" w:rsidR="00892555" w:rsidRPr="00CC6A7A" w:rsidRDefault="00892555" w:rsidP="00892555">
            <w:pPr>
              <w:pStyle w:val="metin"/>
              <w:spacing w:before="0" w:beforeAutospacing="0" w:after="0" w:afterAutospacing="0"/>
              <w:ind w:firstLine="566"/>
              <w:jc w:val="center"/>
              <w:rPr>
                <w:color w:val="auto"/>
              </w:rPr>
            </w:pPr>
            <w:r w:rsidRPr="00CC6A7A">
              <w:rPr>
                <w:color w:val="auto"/>
              </w:rPr>
              <w:t>24/10/2018 tarihli ve 2018/DK-BSD/314 sayılı Kurul kararı</w:t>
            </w:r>
          </w:p>
          <w:p w14:paraId="052237F2" w14:textId="77777777" w:rsidR="00892555" w:rsidRPr="00CC6A7A" w:rsidRDefault="00892555" w:rsidP="00892555">
            <w:pPr>
              <w:pStyle w:val="Tabloerii"/>
              <w:jc w:val="both"/>
              <w:rPr>
                <w:rFonts w:ascii="Times New Roman" w:hAnsi="Times New Roman"/>
                <w:color w:val="auto"/>
              </w:rPr>
            </w:pPr>
          </w:p>
        </w:tc>
        <w:tc>
          <w:tcPr>
            <w:tcW w:w="5918" w:type="dxa"/>
            <w:shd w:val="clear" w:color="auto" w:fill="F4B083" w:themeFill="accent2" w:themeFillTint="99"/>
          </w:tcPr>
          <w:p w14:paraId="0CC8EA9A" w14:textId="77777777" w:rsidR="00892555" w:rsidRPr="00CC6A7A" w:rsidRDefault="00892555" w:rsidP="00892555">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8374" w:type="dxa"/>
            <w:shd w:val="clear" w:color="auto" w:fill="F4B083" w:themeFill="accent2" w:themeFillTint="99"/>
          </w:tcPr>
          <w:p w14:paraId="12DCC574" w14:textId="77777777" w:rsidR="00892555" w:rsidRPr="00CC6A7A" w:rsidRDefault="00892555" w:rsidP="00892555">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892555" w:rsidRPr="00CC6A7A" w14:paraId="20DAABAF" w14:textId="77777777" w:rsidTr="00290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2" w:type="dxa"/>
          </w:tcPr>
          <w:p w14:paraId="1710EFF7" w14:textId="45CBD054" w:rsidR="00892555" w:rsidRPr="00CC6A7A" w:rsidRDefault="00892555" w:rsidP="00E564AE">
            <w:pPr>
              <w:pStyle w:val="Default"/>
              <w:ind w:firstLine="567"/>
              <w:jc w:val="both"/>
              <w:rPr>
                <w:rFonts w:ascii="Times New Roman" w:hAnsi="Times New Roman" w:cs="Times New Roman"/>
                <w:b w:val="0"/>
                <w:bCs w:val="0"/>
                <w:color w:val="auto"/>
              </w:rPr>
            </w:pPr>
            <w:r w:rsidRPr="00CC6A7A">
              <w:rPr>
                <w:rFonts w:ascii="Times New Roman" w:hAnsi="Times New Roman" w:cs="Times New Roman"/>
                <w:color w:val="auto"/>
              </w:rPr>
              <w:t xml:space="preserve">1. </w:t>
            </w:r>
            <w:r w:rsidRPr="00CC6A7A">
              <w:rPr>
                <w:rFonts w:ascii="Times New Roman" w:eastAsiaTheme="minorHAnsi" w:hAnsi="Times New Roman" w:cs="Times New Roman"/>
                <w:b w:val="0"/>
                <w:bCs w:val="0"/>
                <w:color w:val="auto"/>
              </w:rPr>
              <w:t xml:space="preserve">24/10/2018 tarihli ve 2018/DK-BSD/314 sayılı Kurul Kararı’nın </w:t>
            </w:r>
          </w:p>
        </w:tc>
        <w:tc>
          <w:tcPr>
            <w:tcW w:w="5918" w:type="dxa"/>
          </w:tcPr>
          <w:p w14:paraId="7FD29D4F" w14:textId="77777777" w:rsidR="00892555" w:rsidRPr="00CC6A7A" w:rsidRDefault="00892555" w:rsidP="00892555">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8374" w:type="dxa"/>
          </w:tcPr>
          <w:p w14:paraId="4DE9E3F2" w14:textId="77777777" w:rsidR="00892555" w:rsidRPr="00CC6A7A" w:rsidRDefault="00892555" w:rsidP="00892555">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892555" w:rsidRPr="00CC6A7A" w14:paraId="27075057" w14:textId="77777777" w:rsidTr="002902AF">
        <w:tc>
          <w:tcPr>
            <w:cnfStyle w:val="001000000000" w:firstRow="0" w:lastRow="0" w:firstColumn="1" w:lastColumn="0" w:oddVBand="0" w:evenVBand="0" w:oddHBand="0" w:evenHBand="0" w:firstRowFirstColumn="0" w:firstRowLastColumn="0" w:lastRowFirstColumn="0" w:lastRowLastColumn="0"/>
            <w:tcW w:w="8372" w:type="dxa"/>
          </w:tcPr>
          <w:p w14:paraId="470FDB98" w14:textId="34828FB1" w:rsidR="00892555" w:rsidRPr="00CC6A7A" w:rsidRDefault="00892555" w:rsidP="00892555">
            <w:pPr>
              <w:pStyle w:val="Default"/>
              <w:ind w:firstLine="567"/>
              <w:jc w:val="both"/>
              <w:rPr>
                <w:rFonts w:ascii="Times New Roman" w:eastAsiaTheme="minorHAnsi" w:hAnsi="Times New Roman" w:cs="Times New Roman"/>
                <w:b w:val="0"/>
                <w:bCs w:val="0"/>
                <w:color w:val="auto"/>
              </w:rPr>
            </w:pPr>
            <w:r w:rsidRPr="006B3A2D">
              <w:rPr>
                <w:rFonts w:ascii="Times New Roman" w:eastAsiaTheme="minorHAnsi" w:hAnsi="Times New Roman" w:cs="Times New Roman"/>
                <w:color w:val="auto"/>
              </w:rPr>
              <w:t>a)</w:t>
            </w:r>
            <w:r>
              <w:rPr>
                <w:rFonts w:ascii="Times New Roman" w:eastAsiaTheme="minorHAnsi" w:hAnsi="Times New Roman" w:cs="Times New Roman"/>
                <w:b w:val="0"/>
                <w:bCs w:val="0"/>
                <w:color w:val="auto"/>
              </w:rPr>
              <w:t xml:space="preserve"> </w:t>
            </w:r>
            <w:r w:rsidRPr="00CC6A7A">
              <w:rPr>
                <w:rFonts w:ascii="Times New Roman" w:eastAsiaTheme="minorHAnsi" w:hAnsi="Times New Roman" w:cs="Times New Roman"/>
                <w:b w:val="0"/>
                <w:bCs w:val="0"/>
                <w:color w:val="auto"/>
              </w:rPr>
              <w:t>5’nci maddesinde geçen aşağıdaki ibarenin yürüklükten kaldırılması,</w:t>
            </w:r>
          </w:p>
          <w:p w14:paraId="0E7BF0E2" w14:textId="4668403E" w:rsidR="00892555" w:rsidRPr="00F67564" w:rsidRDefault="00892555" w:rsidP="00F67564">
            <w:pPr>
              <w:tabs>
                <w:tab w:val="left" w:pos="1276"/>
                <w:tab w:val="left" w:pos="1418"/>
              </w:tabs>
              <w:suppressAutoHyphens/>
              <w:spacing w:line="240" w:lineRule="auto"/>
              <w:ind w:left="1418"/>
              <w:jc w:val="both"/>
              <w:rPr>
                <w:rFonts w:ascii="Times New Roman" w:hAnsi="Times New Roman" w:cs="Times New Roman"/>
                <w:color w:val="auto"/>
                <w:sz w:val="24"/>
                <w:szCs w:val="24"/>
              </w:rPr>
            </w:pPr>
            <w:proofErr w:type="gramStart"/>
            <w:r w:rsidRPr="00F67564">
              <w:rPr>
                <w:rFonts w:ascii="Times New Roman" w:hAnsi="Times New Roman" w:cs="Times New Roman"/>
                <w:b w:val="0"/>
                <w:i/>
                <w:color w:val="auto"/>
                <w:sz w:val="24"/>
                <w:szCs w:val="24"/>
              </w:rPr>
              <w:t>“ …</w:t>
            </w:r>
            <w:proofErr w:type="gramEnd"/>
            <w:r w:rsidRPr="00F67564">
              <w:rPr>
                <w:rFonts w:ascii="Times New Roman" w:hAnsi="Times New Roman" w:cs="Times New Roman"/>
                <w:b w:val="0"/>
                <w:i/>
                <w:color w:val="auto"/>
                <w:sz w:val="24"/>
                <w:szCs w:val="24"/>
              </w:rPr>
              <w:t xml:space="preserve"> ve bu numaranın yurda giriş tarihini takip eden 90 gün boyunca geçerli olması, bu süre sonunda </w:t>
            </w:r>
            <w:proofErr w:type="spellStart"/>
            <w:r w:rsidRPr="00F67564">
              <w:rPr>
                <w:rFonts w:ascii="Times New Roman" w:hAnsi="Times New Roman" w:cs="Times New Roman"/>
                <w:b w:val="0"/>
                <w:i/>
                <w:color w:val="auto"/>
                <w:sz w:val="24"/>
                <w:szCs w:val="24"/>
              </w:rPr>
              <w:t>YKN’ye</w:t>
            </w:r>
            <w:proofErr w:type="spellEnd"/>
            <w:r w:rsidRPr="00F67564">
              <w:rPr>
                <w:rFonts w:ascii="Times New Roman" w:hAnsi="Times New Roman" w:cs="Times New Roman"/>
                <w:b w:val="0"/>
                <w:i/>
                <w:color w:val="auto"/>
                <w:sz w:val="24"/>
                <w:szCs w:val="24"/>
              </w:rPr>
              <w:t xml:space="preserve"> dönüştürülemeyen hatlar için Ek-Teknik Detay </w:t>
            </w:r>
            <w:proofErr w:type="spellStart"/>
            <w:r w:rsidRPr="00F67564">
              <w:rPr>
                <w:rFonts w:ascii="Times New Roman" w:hAnsi="Times New Roman" w:cs="Times New Roman"/>
                <w:b w:val="0"/>
                <w:i/>
                <w:color w:val="auto"/>
                <w:sz w:val="24"/>
                <w:szCs w:val="24"/>
              </w:rPr>
              <w:t>Dokümanı’nda</w:t>
            </w:r>
            <w:proofErr w:type="spellEnd"/>
            <w:r w:rsidRPr="00F67564">
              <w:rPr>
                <w:rFonts w:ascii="Times New Roman" w:hAnsi="Times New Roman" w:cs="Times New Roman"/>
                <w:b w:val="0"/>
                <w:i/>
                <w:color w:val="auto"/>
                <w:sz w:val="24"/>
                <w:szCs w:val="24"/>
              </w:rPr>
              <w:t xml:space="preserve"> belirtilen şekilde kapatma işlemi yapılması,”</w:t>
            </w:r>
          </w:p>
        </w:tc>
        <w:tc>
          <w:tcPr>
            <w:tcW w:w="5918" w:type="dxa"/>
          </w:tcPr>
          <w:p w14:paraId="43D4D5F5" w14:textId="77777777" w:rsidR="00892555" w:rsidRPr="00CC6A7A" w:rsidRDefault="00892555" w:rsidP="00892555">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8374" w:type="dxa"/>
          </w:tcPr>
          <w:p w14:paraId="5720F942" w14:textId="77777777" w:rsidR="00892555" w:rsidRPr="00CC6A7A" w:rsidRDefault="00892555" w:rsidP="00892555">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892555" w:rsidRPr="00CC6A7A" w14:paraId="3C374621" w14:textId="77777777" w:rsidTr="00290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2" w:type="dxa"/>
          </w:tcPr>
          <w:p w14:paraId="7FF91A35" w14:textId="7CEF8AC5" w:rsidR="00892555" w:rsidRPr="00CC6A7A" w:rsidRDefault="00892555" w:rsidP="00892555">
            <w:pPr>
              <w:pStyle w:val="metin"/>
              <w:tabs>
                <w:tab w:val="left" w:pos="993"/>
              </w:tabs>
              <w:spacing w:before="0" w:beforeAutospacing="0" w:after="0" w:afterAutospacing="0"/>
              <w:ind w:firstLine="589"/>
              <w:jc w:val="both"/>
              <w:rPr>
                <w:rFonts w:eastAsiaTheme="minorHAnsi"/>
                <w:b w:val="0"/>
                <w:bCs w:val="0"/>
                <w:color w:val="auto"/>
                <w:lang w:eastAsia="en-US"/>
              </w:rPr>
            </w:pPr>
            <w:r>
              <w:rPr>
                <w:color w:val="auto"/>
              </w:rPr>
              <w:t>b)</w:t>
            </w:r>
            <w:r w:rsidRPr="00CC6A7A">
              <w:rPr>
                <w:rFonts w:eastAsiaTheme="minorHAnsi"/>
                <w:color w:val="auto"/>
              </w:rPr>
              <w:t xml:space="preserve"> </w:t>
            </w:r>
            <w:r w:rsidRPr="00CC6A7A">
              <w:rPr>
                <w:b w:val="0"/>
                <w:bCs w:val="0"/>
                <w:color w:val="auto"/>
              </w:rPr>
              <w:t xml:space="preserve">Ek-Teknik Detay </w:t>
            </w:r>
            <w:proofErr w:type="spellStart"/>
            <w:r w:rsidRPr="00CC6A7A">
              <w:rPr>
                <w:b w:val="0"/>
                <w:bCs w:val="0"/>
                <w:color w:val="auto"/>
              </w:rPr>
              <w:t>Dokümanı’nın</w:t>
            </w:r>
            <w:proofErr w:type="spellEnd"/>
            <w:r w:rsidRPr="00CC6A7A">
              <w:rPr>
                <w:b w:val="0"/>
                <w:bCs w:val="0"/>
                <w:color w:val="auto"/>
              </w:rPr>
              <w:t xml:space="preserve"> </w:t>
            </w:r>
            <w:proofErr w:type="gramStart"/>
            <w:r w:rsidRPr="00CC6A7A">
              <w:rPr>
                <w:b w:val="0"/>
                <w:bCs w:val="0"/>
                <w:color w:val="auto"/>
              </w:rPr>
              <w:t xml:space="preserve">16 </w:t>
            </w:r>
            <w:proofErr w:type="spellStart"/>
            <w:r w:rsidRPr="00CC6A7A">
              <w:rPr>
                <w:b w:val="0"/>
                <w:bCs w:val="0"/>
                <w:color w:val="auto"/>
              </w:rPr>
              <w:t>ncı</w:t>
            </w:r>
            <w:proofErr w:type="spellEnd"/>
            <w:proofErr w:type="gramEnd"/>
            <w:r w:rsidRPr="00CC6A7A">
              <w:rPr>
                <w:b w:val="0"/>
                <w:bCs w:val="0"/>
                <w:color w:val="auto"/>
              </w:rPr>
              <w:t xml:space="preserve"> maddesinde </w:t>
            </w:r>
            <w:r w:rsidRPr="00CC6A7A">
              <w:rPr>
                <w:rFonts w:eastAsiaTheme="minorHAnsi"/>
                <w:b w:val="0"/>
                <w:bCs w:val="0"/>
                <w:color w:val="auto"/>
                <w:lang w:eastAsia="en-US"/>
              </w:rPr>
              <w:t>geçen aşağıdaki ibare</w:t>
            </w:r>
            <w:r w:rsidR="00842F24">
              <w:rPr>
                <w:rFonts w:eastAsiaTheme="minorHAnsi"/>
                <w:b w:val="0"/>
                <w:bCs w:val="0"/>
                <w:color w:val="auto"/>
                <w:lang w:eastAsia="en-US"/>
              </w:rPr>
              <w:t>nin</w:t>
            </w:r>
            <w:r w:rsidRPr="00CC6A7A">
              <w:rPr>
                <w:rFonts w:eastAsiaTheme="minorHAnsi"/>
                <w:b w:val="0"/>
                <w:bCs w:val="0"/>
                <w:color w:val="auto"/>
                <w:lang w:eastAsia="en-US"/>
              </w:rPr>
              <w:t xml:space="preserve"> yürüklükten kaldırılması</w:t>
            </w:r>
            <w:r>
              <w:rPr>
                <w:rFonts w:eastAsiaTheme="minorHAnsi"/>
                <w:b w:val="0"/>
                <w:bCs w:val="0"/>
                <w:color w:val="auto"/>
                <w:lang w:eastAsia="en-US"/>
              </w:rPr>
              <w:t>,</w:t>
            </w:r>
          </w:p>
          <w:p w14:paraId="126F67F4" w14:textId="77777777" w:rsidR="00892555" w:rsidRPr="00CC6A7A" w:rsidRDefault="00892555" w:rsidP="00892555">
            <w:pPr>
              <w:tabs>
                <w:tab w:val="left" w:pos="1276"/>
                <w:tab w:val="left" w:pos="1418"/>
              </w:tabs>
              <w:suppressAutoHyphens/>
              <w:spacing w:line="240" w:lineRule="auto"/>
              <w:ind w:left="1418"/>
              <w:jc w:val="both"/>
              <w:rPr>
                <w:rFonts w:ascii="Times New Roman" w:hAnsi="Times New Roman" w:cs="Times New Roman"/>
                <w:b w:val="0"/>
                <w:bCs w:val="0"/>
                <w:i/>
                <w:color w:val="auto"/>
                <w:sz w:val="24"/>
                <w:szCs w:val="24"/>
              </w:rPr>
            </w:pPr>
            <w:r w:rsidRPr="00CC6A7A">
              <w:rPr>
                <w:rFonts w:ascii="Times New Roman" w:hAnsi="Times New Roman" w:cs="Times New Roman"/>
                <w:b w:val="0"/>
                <w:bCs w:val="0"/>
                <w:i/>
                <w:color w:val="auto"/>
                <w:sz w:val="24"/>
                <w:szCs w:val="24"/>
              </w:rPr>
              <w:t>“02.07.2019’dan itibaren tüm aboneler için; abonelik tarihi esas alınarak takip eden her üç ayda bir; kimlik numarasının (TCKN veya YKN) KPS sisteminde aktif olduğunun teyit edilmesi; ölüm, sınır dışı edilme, Dışişleri Bakanlığı akreditasyonunu kaybetme vb. gerekçelerle KPS sisteminde kimlik numarasının aktif olduğunun teyit edilememesi durumunda ise;</w:t>
            </w:r>
          </w:p>
          <w:p w14:paraId="56F3C97D" w14:textId="77777777" w:rsidR="00892555" w:rsidRPr="00CC6A7A" w:rsidRDefault="00892555" w:rsidP="00921C53">
            <w:pPr>
              <w:numPr>
                <w:ilvl w:val="0"/>
                <w:numId w:val="19"/>
              </w:numPr>
              <w:tabs>
                <w:tab w:val="left" w:pos="1276"/>
                <w:tab w:val="left" w:pos="1370"/>
                <w:tab w:val="left" w:pos="1418"/>
              </w:tabs>
              <w:suppressAutoHyphens/>
              <w:spacing w:line="240" w:lineRule="auto"/>
              <w:ind w:left="1512" w:firstLine="0"/>
              <w:jc w:val="both"/>
              <w:rPr>
                <w:rFonts w:ascii="Times New Roman" w:hAnsi="Times New Roman" w:cs="Times New Roman"/>
                <w:b w:val="0"/>
                <w:bCs w:val="0"/>
                <w:i/>
                <w:color w:val="auto"/>
                <w:sz w:val="24"/>
                <w:szCs w:val="24"/>
              </w:rPr>
            </w:pPr>
            <w:r w:rsidRPr="00CC6A7A">
              <w:rPr>
                <w:rFonts w:ascii="Times New Roman" w:hAnsi="Times New Roman" w:cs="Times New Roman"/>
                <w:b w:val="0"/>
                <w:bCs w:val="0"/>
                <w:i/>
                <w:color w:val="auto"/>
                <w:sz w:val="24"/>
                <w:szCs w:val="24"/>
              </w:rPr>
              <w:t xml:space="preserve">Yabancı uyrukluklar için </w:t>
            </w:r>
            <w:r w:rsidRPr="00CC6A7A">
              <w:rPr>
                <w:rFonts w:ascii="Times New Roman" w:hAnsi="Times New Roman" w:cs="Times New Roman"/>
                <w:b w:val="0"/>
                <w:bCs w:val="0"/>
                <w:color w:val="auto"/>
                <w:sz w:val="24"/>
                <w:szCs w:val="24"/>
              </w:rPr>
              <w:t xml:space="preserve">“Sayın abonemiz güncel kimlik bilgilerinize resmi makamlardan ulaşılamamıştır, yetkili resmi makama bildirimde bulunup temin edeceğiniz yabancı kimlik numaranızı </w:t>
            </w:r>
            <w:proofErr w:type="spellStart"/>
            <w:r w:rsidRPr="00CC6A7A">
              <w:rPr>
                <w:rFonts w:ascii="Times New Roman" w:hAnsi="Times New Roman" w:cs="Times New Roman"/>
                <w:b w:val="0"/>
                <w:bCs w:val="0"/>
                <w:color w:val="auto"/>
                <w:sz w:val="24"/>
                <w:szCs w:val="24"/>
              </w:rPr>
              <w:t>XXXX’e</w:t>
            </w:r>
            <w:proofErr w:type="spellEnd"/>
            <w:r w:rsidRPr="00CC6A7A">
              <w:rPr>
                <w:rFonts w:ascii="Times New Roman" w:hAnsi="Times New Roman" w:cs="Times New Roman"/>
                <w:b w:val="0"/>
                <w:bCs w:val="0"/>
                <w:color w:val="auto"/>
                <w:sz w:val="24"/>
                <w:szCs w:val="24"/>
              </w:rPr>
              <w:t xml:space="preserve"> kısa mesaj olarak veya XXX çağrı merkezimizi arayarak veya xxx.com.tr üzerinden iletmediğiniz takdirde 90 gün içinde hattınız giden aramalara, mesaj gönderimine ve internet erişimine kısıtlanacaktır</w:t>
            </w:r>
            <w:r w:rsidRPr="00CC6A7A">
              <w:rPr>
                <w:rFonts w:ascii="Times New Roman" w:hAnsi="Times New Roman" w:cs="Times New Roman"/>
                <w:b w:val="0"/>
                <w:bCs w:val="0"/>
                <w:i/>
                <w:color w:val="auto"/>
                <w:sz w:val="24"/>
                <w:szCs w:val="24"/>
              </w:rPr>
              <w:t xml:space="preserve">.” kısa mesajının mümkünse tabiiyeti olan ülkenin resmi dilinde değilse asgari Türkçe, İngilizce, Arapça ve iletilmesi, </w:t>
            </w:r>
          </w:p>
          <w:p w14:paraId="6185B60C" w14:textId="77777777" w:rsidR="00892555" w:rsidRPr="00CC6A7A" w:rsidRDefault="00892555" w:rsidP="00921C53">
            <w:pPr>
              <w:numPr>
                <w:ilvl w:val="0"/>
                <w:numId w:val="19"/>
              </w:numPr>
              <w:tabs>
                <w:tab w:val="left" w:pos="709"/>
                <w:tab w:val="left" w:pos="1276"/>
                <w:tab w:val="left" w:pos="1418"/>
              </w:tabs>
              <w:suppressAutoHyphens/>
              <w:spacing w:line="240" w:lineRule="auto"/>
              <w:ind w:left="1418" w:firstLine="0"/>
              <w:jc w:val="both"/>
              <w:rPr>
                <w:rFonts w:ascii="Times New Roman" w:hAnsi="Times New Roman" w:cs="Times New Roman"/>
                <w:b w:val="0"/>
                <w:bCs w:val="0"/>
                <w:i/>
                <w:color w:val="auto"/>
                <w:sz w:val="24"/>
                <w:szCs w:val="24"/>
              </w:rPr>
            </w:pPr>
            <w:proofErr w:type="gramStart"/>
            <w:r w:rsidRPr="00CC6A7A">
              <w:rPr>
                <w:rFonts w:ascii="Times New Roman" w:hAnsi="Times New Roman" w:cs="Times New Roman"/>
                <w:b w:val="0"/>
                <w:bCs w:val="0"/>
                <w:i/>
                <w:color w:val="auto"/>
                <w:sz w:val="24"/>
                <w:szCs w:val="24"/>
              </w:rPr>
              <w:t>TC</w:t>
            </w:r>
            <w:proofErr w:type="gramEnd"/>
            <w:r w:rsidRPr="00CC6A7A">
              <w:rPr>
                <w:rFonts w:ascii="Times New Roman" w:hAnsi="Times New Roman" w:cs="Times New Roman"/>
                <w:b w:val="0"/>
                <w:bCs w:val="0"/>
                <w:i/>
                <w:color w:val="auto"/>
                <w:sz w:val="24"/>
                <w:szCs w:val="24"/>
              </w:rPr>
              <w:t xml:space="preserve"> vatandaşları için “Sayın abonemiz güncel kimlik bilgilerinize resmi makamlardan ulaşılamamıştır, 90 gün içinde hattınız giden aramalara, mesaj gönderimine ve internet erişimine kısıtlanacaktır.” kısa mesajının iletilmesi,</w:t>
            </w:r>
          </w:p>
          <w:p w14:paraId="61A5CAF1" w14:textId="77777777" w:rsidR="00892555" w:rsidRPr="00CC6A7A" w:rsidRDefault="00892555" w:rsidP="00921C53">
            <w:pPr>
              <w:numPr>
                <w:ilvl w:val="0"/>
                <w:numId w:val="19"/>
              </w:numPr>
              <w:tabs>
                <w:tab w:val="left" w:pos="709"/>
                <w:tab w:val="left" w:pos="1276"/>
                <w:tab w:val="left" w:pos="1418"/>
              </w:tabs>
              <w:suppressAutoHyphens/>
              <w:spacing w:line="240" w:lineRule="auto"/>
              <w:ind w:left="1418" w:firstLine="0"/>
              <w:jc w:val="both"/>
              <w:rPr>
                <w:rFonts w:ascii="Times New Roman" w:hAnsi="Times New Roman" w:cs="Times New Roman"/>
                <w:b w:val="0"/>
                <w:bCs w:val="0"/>
                <w:i/>
                <w:color w:val="auto"/>
                <w:sz w:val="24"/>
                <w:szCs w:val="24"/>
              </w:rPr>
            </w:pPr>
            <w:r w:rsidRPr="00CC6A7A">
              <w:rPr>
                <w:rFonts w:ascii="Times New Roman" w:hAnsi="Times New Roman" w:cs="Times New Roman"/>
                <w:b w:val="0"/>
                <w:bCs w:val="0"/>
                <w:i/>
                <w:color w:val="auto"/>
                <w:sz w:val="24"/>
                <w:szCs w:val="24"/>
              </w:rPr>
              <w:t>Kimlik numarası (TCKN veya YKN) teyit edilemeyen veya ilgili işletmeciye iletilmeyen tüm abonelere ait hatlar için;</w:t>
            </w:r>
          </w:p>
          <w:p w14:paraId="30675E90" w14:textId="77777777" w:rsidR="00892555" w:rsidRPr="00CC6A7A" w:rsidRDefault="00892555" w:rsidP="00921C53">
            <w:pPr>
              <w:numPr>
                <w:ilvl w:val="1"/>
                <w:numId w:val="17"/>
              </w:numPr>
              <w:tabs>
                <w:tab w:val="left" w:pos="709"/>
                <w:tab w:val="left" w:pos="1276"/>
                <w:tab w:val="left" w:pos="1418"/>
              </w:tabs>
              <w:suppressAutoHyphens/>
              <w:spacing w:line="240" w:lineRule="auto"/>
              <w:ind w:left="1418" w:firstLine="0"/>
              <w:jc w:val="both"/>
              <w:rPr>
                <w:rFonts w:ascii="Times New Roman" w:hAnsi="Times New Roman" w:cs="Times New Roman"/>
                <w:b w:val="0"/>
                <w:bCs w:val="0"/>
                <w:i/>
                <w:color w:val="auto"/>
                <w:sz w:val="24"/>
                <w:szCs w:val="24"/>
              </w:rPr>
            </w:pPr>
            <w:r w:rsidRPr="00CC6A7A">
              <w:rPr>
                <w:rFonts w:ascii="Times New Roman" w:hAnsi="Times New Roman" w:cs="Times New Roman"/>
                <w:b w:val="0"/>
                <w:bCs w:val="0"/>
                <w:i/>
                <w:color w:val="auto"/>
                <w:sz w:val="24"/>
                <w:szCs w:val="24"/>
              </w:rPr>
              <w:t xml:space="preserve">91 inci gün acil çağrılar hariç olmak üzere, giden aramaların, mesaj gönderiminin ve veri trafiğinin kısıtlanması; </w:t>
            </w:r>
          </w:p>
          <w:p w14:paraId="08A37A15" w14:textId="77777777" w:rsidR="00892555" w:rsidRPr="00CC6A7A" w:rsidRDefault="00892555" w:rsidP="00921C53">
            <w:pPr>
              <w:numPr>
                <w:ilvl w:val="1"/>
                <w:numId w:val="17"/>
              </w:numPr>
              <w:tabs>
                <w:tab w:val="left" w:pos="709"/>
                <w:tab w:val="left" w:pos="1276"/>
                <w:tab w:val="left" w:pos="1418"/>
              </w:tabs>
              <w:suppressAutoHyphens/>
              <w:spacing w:line="240" w:lineRule="auto"/>
              <w:ind w:left="1418" w:firstLine="0"/>
              <w:jc w:val="both"/>
              <w:rPr>
                <w:rFonts w:ascii="Times New Roman" w:hAnsi="Times New Roman" w:cs="Times New Roman"/>
                <w:b w:val="0"/>
                <w:bCs w:val="0"/>
                <w:i/>
                <w:color w:val="auto"/>
                <w:sz w:val="24"/>
                <w:szCs w:val="24"/>
              </w:rPr>
            </w:pPr>
            <w:r w:rsidRPr="00CC6A7A">
              <w:rPr>
                <w:rFonts w:ascii="Times New Roman" w:hAnsi="Times New Roman" w:cs="Times New Roman"/>
                <w:b w:val="0"/>
                <w:bCs w:val="0"/>
                <w:i/>
                <w:color w:val="auto"/>
                <w:sz w:val="24"/>
                <w:szCs w:val="24"/>
              </w:rPr>
              <w:t>121 uncu gün hattın kapatılması ve bunu takip eden asgari bir yıl boyunca yeniden tahsise açılmaması,</w:t>
            </w:r>
          </w:p>
          <w:p w14:paraId="028F1AD9" w14:textId="77777777" w:rsidR="00892555" w:rsidRPr="00CC6A7A" w:rsidRDefault="00892555" w:rsidP="00892555">
            <w:pPr>
              <w:pStyle w:val="metin"/>
              <w:tabs>
                <w:tab w:val="left" w:pos="851"/>
                <w:tab w:val="left" w:pos="993"/>
              </w:tabs>
              <w:spacing w:before="0" w:beforeAutospacing="0" w:after="0" w:afterAutospacing="0"/>
              <w:ind w:firstLine="1370"/>
              <w:jc w:val="both"/>
              <w:rPr>
                <w:b w:val="0"/>
                <w:bCs w:val="0"/>
                <w:color w:val="auto"/>
              </w:rPr>
            </w:pPr>
            <w:proofErr w:type="gramStart"/>
            <w:r w:rsidRPr="00CC6A7A">
              <w:rPr>
                <w:b w:val="0"/>
                <w:bCs w:val="0"/>
                <w:i/>
                <w:color w:val="auto"/>
              </w:rPr>
              <w:t>gerekmektedir</w:t>
            </w:r>
            <w:proofErr w:type="gramEnd"/>
            <w:r w:rsidRPr="00CC6A7A">
              <w:rPr>
                <w:b w:val="0"/>
                <w:bCs w:val="0"/>
                <w:i/>
                <w:color w:val="auto"/>
              </w:rPr>
              <w:t>.”</w:t>
            </w:r>
          </w:p>
        </w:tc>
        <w:tc>
          <w:tcPr>
            <w:tcW w:w="5918" w:type="dxa"/>
          </w:tcPr>
          <w:p w14:paraId="4705B88B" w14:textId="77777777" w:rsidR="00892555" w:rsidRPr="00CC6A7A" w:rsidRDefault="00892555" w:rsidP="00892555">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8374" w:type="dxa"/>
          </w:tcPr>
          <w:p w14:paraId="418591CD" w14:textId="77777777" w:rsidR="00892555" w:rsidRPr="00CC6A7A" w:rsidRDefault="00892555" w:rsidP="00892555">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892555" w:rsidRPr="00CC6A7A" w14:paraId="7114BD96" w14:textId="77777777" w:rsidTr="002902AF">
        <w:tc>
          <w:tcPr>
            <w:cnfStyle w:val="001000000000" w:firstRow="0" w:lastRow="0" w:firstColumn="1" w:lastColumn="0" w:oddVBand="0" w:evenVBand="0" w:oddHBand="0" w:evenHBand="0" w:firstRowFirstColumn="0" w:firstRowLastColumn="0" w:lastRowFirstColumn="0" w:lastRowLastColumn="0"/>
            <w:tcW w:w="8372" w:type="dxa"/>
          </w:tcPr>
          <w:p w14:paraId="2F8A45F8" w14:textId="22845182" w:rsidR="00892555" w:rsidRPr="00CC6A7A" w:rsidRDefault="00892555" w:rsidP="00892555">
            <w:pPr>
              <w:pStyle w:val="metin"/>
              <w:tabs>
                <w:tab w:val="left" w:pos="993"/>
              </w:tabs>
              <w:spacing w:before="0" w:beforeAutospacing="0" w:after="0" w:afterAutospacing="0"/>
              <w:ind w:firstLine="589"/>
              <w:jc w:val="both"/>
            </w:pPr>
            <w:r>
              <w:rPr>
                <w:color w:val="auto"/>
              </w:rPr>
              <w:t>c)</w:t>
            </w:r>
            <w:r w:rsidRPr="00CC6A7A">
              <w:rPr>
                <w:color w:val="auto"/>
              </w:rPr>
              <w:t xml:space="preserve"> </w:t>
            </w:r>
            <w:r w:rsidRPr="00CC6A7A">
              <w:rPr>
                <w:b w:val="0"/>
                <w:bCs w:val="0"/>
                <w:color w:val="auto"/>
              </w:rPr>
              <w:t xml:space="preserve">İşbu </w:t>
            </w:r>
            <w:r>
              <w:rPr>
                <w:b w:val="0"/>
                <w:bCs w:val="0"/>
                <w:color w:val="auto"/>
              </w:rPr>
              <w:t>Maddenin</w:t>
            </w:r>
            <w:r w:rsidRPr="00CC6A7A">
              <w:rPr>
                <w:b w:val="0"/>
                <w:bCs w:val="0"/>
                <w:color w:val="auto"/>
              </w:rPr>
              <w:t xml:space="preserve"> 25</w:t>
            </w:r>
            <w:r>
              <w:rPr>
                <w:b w:val="0"/>
                <w:bCs w:val="0"/>
                <w:color w:val="auto"/>
              </w:rPr>
              <w:t>/6/</w:t>
            </w:r>
            <w:r w:rsidRPr="00CC6A7A">
              <w:rPr>
                <w:b w:val="0"/>
                <w:bCs w:val="0"/>
                <w:color w:val="auto"/>
              </w:rPr>
              <w:t>2026 tarihinde yürürlüğe girmesi</w:t>
            </w:r>
          </w:p>
        </w:tc>
        <w:tc>
          <w:tcPr>
            <w:tcW w:w="5918" w:type="dxa"/>
          </w:tcPr>
          <w:p w14:paraId="66AAF6BC" w14:textId="77777777" w:rsidR="00892555" w:rsidRPr="00CC6A7A" w:rsidRDefault="00892555" w:rsidP="00892555">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8374" w:type="dxa"/>
          </w:tcPr>
          <w:p w14:paraId="47C87A9D" w14:textId="77777777" w:rsidR="00892555" w:rsidRPr="00CC6A7A" w:rsidRDefault="00892555" w:rsidP="00892555">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892555" w:rsidRPr="00CC6A7A" w14:paraId="40866854" w14:textId="77777777" w:rsidTr="00290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2" w:type="dxa"/>
            <w:shd w:val="clear" w:color="auto" w:fill="F4B083" w:themeFill="accent2" w:themeFillTint="99"/>
          </w:tcPr>
          <w:p w14:paraId="55998530" w14:textId="77777777" w:rsidR="00892555" w:rsidRPr="00CC6A7A" w:rsidRDefault="00892555" w:rsidP="00892555">
            <w:pPr>
              <w:keepNext/>
              <w:keepLines/>
              <w:spacing w:line="240" w:lineRule="auto"/>
              <w:jc w:val="center"/>
              <w:outlineLvl w:val="0"/>
              <w:rPr>
                <w:rFonts w:ascii="Times New Roman" w:hAnsi="Times New Roman" w:cs="Times New Roman"/>
                <w:color w:val="auto"/>
                <w:sz w:val="24"/>
                <w:szCs w:val="24"/>
              </w:rPr>
            </w:pPr>
            <w:proofErr w:type="gramStart"/>
            <w:r w:rsidRPr="00CC6A7A">
              <w:rPr>
                <w:rFonts w:ascii="Times New Roman" w:hAnsi="Times New Roman" w:cs="Times New Roman"/>
                <w:color w:val="auto"/>
                <w:sz w:val="24"/>
                <w:szCs w:val="24"/>
              </w:rPr>
              <w:t>xx</w:t>
            </w:r>
            <w:proofErr w:type="gramEnd"/>
            <w:r w:rsidRPr="00CC6A7A">
              <w:rPr>
                <w:rFonts w:ascii="Times New Roman" w:hAnsi="Times New Roman" w:cs="Times New Roman"/>
                <w:color w:val="auto"/>
                <w:sz w:val="24"/>
                <w:szCs w:val="24"/>
              </w:rPr>
              <w:t>/xx/2026 tarihli ve 2026/DK-THD/xxx sayılı Kurul Kararı</w:t>
            </w:r>
          </w:p>
          <w:p w14:paraId="7D9766D7" w14:textId="77777777" w:rsidR="00892555" w:rsidRPr="00CC6A7A" w:rsidRDefault="00892555" w:rsidP="00892555">
            <w:pPr>
              <w:keepNext/>
              <w:keepLines/>
              <w:spacing w:line="240" w:lineRule="auto"/>
              <w:jc w:val="center"/>
              <w:outlineLvl w:val="0"/>
              <w:rPr>
                <w:rFonts w:ascii="Times New Roman" w:hAnsi="Times New Roman" w:cs="Times New Roman"/>
                <w:color w:val="auto"/>
                <w:sz w:val="24"/>
                <w:szCs w:val="24"/>
              </w:rPr>
            </w:pPr>
          </w:p>
          <w:p w14:paraId="1CF632C3" w14:textId="732883EC" w:rsidR="00892555" w:rsidRDefault="00892555" w:rsidP="00892555">
            <w:pPr>
              <w:pStyle w:val="metin"/>
              <w:tabs>
                <w:tab w:val="left" w:pos="993"/>
              </w:tabs>
              <w:spacing w:before="0" w:beforeAutospacing="0" w:after="0" w:afterAutospacing="0"/>
              <w:ind w:firstLine="589"/>
              <w:jc w:val="both"/>
              <w:rPr>
                <w:color w:val="auto"/>
              </w:rPr>
            </w:pPr>
            <w:r w:rsidRPr="00CC6A7A">
              <w:rPr>
                <w:color w:val="auto"/>
              </w:rPr>
              <w:t>1.</w:t>
            </w:r>
            <w:r w:rsidRPr="00CC6A7A">
              <w:rPr>
                <w:b w:val="0"/>
                <w:bCs w:val="0"/>
                <w:color w:val="auto"/>
              </w:rPr>
              <w:t xml:space="preserve"> </w:t>
            </w:r>
            <w:r w:rsidRPr="002904F3">
              <w:rPr>
                <w:b w:val="0"/>
                <w:bCs w:val="0"/>
                <w:color w:val="auto"/>
              </w:rPr>
              <w:t>Elektronik Haberleşme Kanunu</w:t>
            </w:r>
            <w:r>
              <w:rPr>
                <w:b w:val="0"/>
                <w:bCs w:val="0"/>
                <w:color w:val="auto"/>
              </w:rPr>
              <w:t>nu</w:t>
            </w:r>
            <w:r w:rsidRPr="002904F3">
              <w:rPr>
                <w:b w:val="0"/>
                <w:bCs w:val="0"/>
                <w:color w:val="auto"/>
              </w:rPr>
              <w:t xml:space="preserve">n Geçici Madde 8’inin </w:t>
            </w:r>
            <w:r>
              <w:rPr>
                <w:b w:val="0"/>
                <w:bCs w:val="0"/>
                <w:color w:val="auto"/>
              </w:rPr>
              <w:t>uygulanmasına ilişkin olarak;</w:t>
            </w:r>
          </w:p>
          <w:p w14:paraId="34512F3B" w14:textId="3AD42466" w:rsidR="00892555" w:rsidRPr="00CC6A7A" w:rsidRDefault="00892555" w:rsidP="00892555">
            <w:pPr>
              <w:pStyle w:val="metin"/>
              <w:tabs>
                <w:tab w:val="left" w:pos="993"/>
              </w:tabs>
              <w:spacing w:before="0" w:beforeAutospacing="0" w:after="0" w:afterAutospacing="0"/>
              <w:ind w:firstLine="589"/>
              <w:jc w:val="both"/>
              <w:rPr>
                <w:color w:val="auto"/>
              </w:rPr>
            </w:pPr>
            <w:r w:rsidRPr="002904F3">
              <w:rPr>
                <w:color w:val="auto"/>
              </w:rPr>
              <w:t>a)</w:t>
            </w:r>
            <w:r>
              <w:rPr>
                <w:b w:val="0"/>
                <w:bCs w:val="0"/>
                <w:color w:val="auto"/>
              </w:rPr>
              <w:t xml:space="preserve"> </w:t>
            </w:r>
            <w:r w:rsidRPr="00CC6A7A">
              <w:rPr>
                <w:b w:val="0"/>
                <w:bCs w:val="0"/>
                <w:color w:val="auto"/>
              </w:rPr>
              <w:t>Ekte yer alan “</w:t>
            </w:r>
            <w:r w:rsidRPr="00E243F3">
              <w:rPr>
                <w:b w:val="0"/>
                <w:bCs w:val="0"/>
                <w:i/>
                <w:iCs/>
                <w:color w:val="auto"/>
              </w:rPr>
              <w:t>Elektronik Haberleşme Kanunu</w:t>
            </w:r>
            <w:r>
              <w:rPr>
                <w:b w:val="0"/>
                <w:bCs w:val="0"/>
                <w:i/>
                <w:iCs/>
                <w:color w:val="auto"/>
              </w:rPr>
              <w:t>nu</w:t>
            </w:r>
            <w:r w:rsidRPr="00E243F3">
              <w:rPr>
                <w:b w:val="0"/>
                <w:bCs w:val="0"/>
                <w:i/>
                <w:iCs/>
                <w:color w:val="auto"/>
              </w:rPr>
              <w:t xml:space="preserve">n Geçici Madde 8’inin Uygulanmasına İlişkin Usul </w:t>
            </w:r>
            <w:proofErr w:type="spellStart"/>
            <w:r w:rsidRPr="00E243F3">
              <w:rPr>
                <w:b w:val="0"/>
                <w:bCs w:val="0"/>
                <w:i/>
                <w:iCs/>
                <w:color w:val="auto"/>
              </w:rPr>
              <w:t>Esaslar</w:t>
            </w:r>
            <w:r w:rsidRPr="00CC6A7A">
              <w:rPr>
                <w:b w:val="0"/>
                <w:bCs w:val="0"/>
                <w:color w:val="auto"/>
              </w:rPr>
              <w:t>”ın</w:t>
            </w:r>
            <w:proofErr w:type="spellEnd"/>
            <w:r w:rsidRPr="00CC6A7A">
              <w:rPr>
                <w:b w:val="0"/>
                <w:bCs w:val="0"/>
                <w:color w:val="auto"/>
              </w:rPr>
              <w:t xml:space="preserve"> onaylanması</w:t>
            </w:r>
            <w:r>
              <w:rPr>
                <w:b w:val="0"/>
                <w:bCs w:val="0"/>
                <w:color w:val="auto"/>
              </w:rPr>
              <w:t>,</w:t>
            </w:r>
          </w:p>
          <w:p w14:paraId="3DC98D73" w14:textId="4AB7EFDC" w:rsidR="00892555" w:rsidRPr="00CC6A7A" w:rsidRDefault="00892555" w:rsidP="00E564AE">
            <w:pPr>
              <w:pStyle w:val="metin"/>
              <w:tabs>
                <w:tab w:val="left" w:pos="993"/>
              </w:tabs>
              <w:spacing w:before="0" w:beforeAutospacing="0" w:after="0" w:afterAutospacing="0"/>
              <w:ind w:firstLine="589"/>
              <w:jc w:val="both"/>
              <w:rPr>
                <w:color w:val="auto"/>
              </w:rPr>
            </w:pPr>
            <w:r>
              <w:rPr>
                <w:color w:val="auto"/>
              </w:rPr>
              <w:t>b)</w:t>
            </w:r>
            <w:r w:rsidRPr="00CC6A7A">
              <w:rPr>
                <w:b w:val="0"/>
                <w:bCs w:val="0"/>
                <w:color w:val="auto"/>
              </w:rPr>
              <w:t xml:space="preserve"> İşbu </w:t>
            </w:r>
            <w:r>
              <w:rPr>
                <w:b w:val="0"/>
                <w:bCs w:val="0"/>
                <w:color w:val="auto"/>
              </w:rPr>
              <w:t>Maddenin</w:t>
            </w:r>
            <w:r w:rsidRPr="00CC6A7A">
              <w:rPr>
                <w:b w:val="0"/>
                <w:bCs w:val="0"/>
                <w:color w:val="auto"/>
              </w:rPr>
              <w:t xml:space="preserve"> </w:t>
            </w:r>
            <w:r>
              <w:rPr>
                <w:b w:val="0"/>
                <w:bCs w:val="0"/>
                <w:color w:val="auto"/>
              </w:rPr>
              <w:t>1/5/</w:t>
            </w:r>
            <w:r w:rsidRPr="00CC6A7A">
              <w:rPr>
                <w:b w:val="0"/>
                <w:bCs w:val="0"/>
                <w:color w:val="auto"/>
              </w:rPr>
              <w:t>2026 tarihinde yürürlüğe girmesi</w:t>
            </w:r>
          </w:p>
        </w:tc>
        <w:tc>
          <w:tcPr>
            <w:tcW w:w="5918" w:type="dxa"/>
            <w:shd w:val="clear" w:color="auto" w:fill="F4B083" w:themeFill="accent2" w:themeFillTint="99"/>
          </w:tcPr>
          <w:p w14:paraId="78443E94" w14:textId="77777777" w:rsidR="00892555" w:rsidRPr="00CC6A7A" w:rsidRDefault="00892555" w:rsidP="00892555">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8374" w:type="dxa"/>
            <w:shd w:val="clear" w:color="auto" w:fill="F4B083" w:themeFill="accent2" w:themeFillTint="99"/>
          </w:tcPr>
          <w:p w14:paraId="6D21B0BE" w14:textId="77777777" w:rsidR="00892555" w:rsidRPr="00CC6A7A" w:rsidRDefault="00892555" w:rsidP="00892555">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892555" w:rsidRPr="00CC6A7A" w14:paraId="0A0A08FC" w14:textId="77777777" w:rsidTr="00866CA3">
        <w:tc>
          <w:tcPr>
            <w:cnfStyle w:val="001000000000" w:firstRow="0" w:lastRow="0" w:firstColumn="1" w:lastColumn="0" w:oddVBand="0" w:evenVBand="0" w:oddHBand="0" w:evenHBand="0" w:firstRowFirstColumn="0" w:firstRowLastColumn="0" w:lastRowFirstColumn="0" w:lastRowLastColumn="0"/>
            <w:tcW w:w="8372" w:type="dxa"/>
            <w:shd w:val="clear" w:color="auto" w:fill="auto"/>
          </w:tcPr>
          <w:p w14:paraId="7F5D295E" w14:textId="77777777" w:rsidR="00892555" w:rsidRPr="00CC6A7A" w:rsidRDefault="00892555" w:rsidP="00892555">
            <w:pPr>
              <w:keepNext/>
              <w:keepLines/>
              <w:spacing w:line="240" w:lineRule="auto"/>
              <w:jc w:val="center"/>
              <w:outlineLvl w:val="0"/>
              <w:rPr>
                <w:rFonts w:ascii="Times New Roman" w:hAnsi="Times New Roman" w:cs="Times New Roman"/>
                <w:b w:val="0"/>
                <w:bCs w:val="0"/>
                <w:color w:val="auto"/>
                <w:sz w:val="24"/>
                <w:szCs w:val="24"/>
              </w:rPr>
            </w:pPr>
          </w:p>
          <w:p w14:paraId="3408E699" w14:textId="27925E5F" w:rsidR="00892555" w:rsidRPr="00CC6A7A" w:rsidRDefault="00892555" w:rsidP="00892555">
            <w:pPr>
              <w:keepNext/>
              <w:keepLines/>
              <w:spacing w:line="240" w:lineRule="auto"/>
              <w:jc w:val="center"/>
              <w:outlineLvl w:val="0"/>
              <w:rPr>
                <w:rFonts w:ascii="Times New Roman" w:hAnsi="Times New Roman" w:cs="Times New Roman"/>
                <w:color w:val="auto"/>
                <w:sz w:val="24"/>
                <w:szCs w:val="24"/>
              </w:rPr>
            </w:pPr>
            <w:r w:rsidRPr="00CC6A7A">
              <w:rPr>
                <w:rFonts w:ascii="Times New Roman" w:hAnsi="Times New Roman" w:cs="Times New Roman"/>
                <w:color w:val="auto"/>
                <w:sz w:val="24"/>
                <w:szCs w:val="24"/>
              </w:rPr>
              <w:t>Elektronik Haberleşme Kanunun</w:t>
            </w:r>
            <w:r>
              <w:rPr>
                <w:rFonts w:ascii="Times New Roman" w:hAnsi="Times New Roman" w:cs="Times New Roman"/>
                <w:color w:val="auto"/>
                <w:sz w:val="24"/>
                <w:szCs w:val="24"/>
              </w:rPr>
              <w:t>un</w:t>
            </w:r>
            <w:r w:rsidRPr="00CC6A7A">
              <w:rPr>
                <w:rFonts w:ascii="Times New Roman" w:hAnsi="Times New Roman" w:cs="Times New Roman"/>
                <w:color w:val="auto"/>
                <w:sz w:val="24"/>
                <w:szCs w:val="24"/>
              </w:rPr>
              <w:t xml:space="preserve"> Geçici Madde 8’inin</w:t>
            </w:r>
          </w:p>
          <w:p w14:paraId="54834157" w14:textId="77777777" w:rsidR="00892555" w:rsidRPr="00CC6A7A" w:rsidRDefault="00892555" w:rsidP="00892555">
            <w:pPr>
              <w:keepNext/>
              <w:keepLines/>
              <w:spacing w:line="240" w:lineRule="auto"/>
              <w:jc w:val="center"/>
              <w:outlineLvl w:val="0"/>
              <w:rPr>
                <w:rFonts w:ascii="Times New Roman" w:hAnsi="Times New Roman" w:cs="Times New Roman"/>
                <w:color w:val="auto"/>
                <w:sz w:val="24"/>
                <w:szCs w:val="24"/>
              </w:rPr>
            </w:pPr>
            <w:r w:rsidRPr="00CC6A7A">
              <w:rPr>
                <w:rFonts w:ascii="Times New Roman" w:hAnsi="Times New Roman" w:cs="Times New Roman"/>
                <w:color w:val="auto"/>
                <w:sz w:val="24"/>
                <w:szCs w:val="24"/>
              </w:rPr>
              <w:t>Uygulanmasına İlişkin Usul Esaslar</w:t>
            </w:r>
          </w:p>
          <w:p w14:paraId="4A6E8491" w14:textId="77777777" w:rsidR="00892555" w:rsidRPr="00CC6A7A" w:rsidRDefault="00892555" w:rsidP="00892555">
            <w:pPr>
              <w:pStyle w:val="metin"/>
              <w:spacing w:before="0" w:beforeAutospacing="0" w:after="0" w:afterAutospacing="0"/>
              <w:ind w:firstLine="566"/>
              <w:jc w:val="center"/>
              <w:rPr>
                <w:b w:val="0"/>
                <w:bCs w:val="0"/>
              </w:rPr>
            </w:pPr>
          </w:p>
        </w:tc>
        <w:tc>
          <w:tcPr>
            <w:tcW w:w="5918" w:type="dxa"/>
            <w:shd w:val="clear" w:color="auto" w:fill="auto"/>
          </w:tcPr>
          <w:p w14:paraId="0CE07FFA" w14:textId="77777777" w:rsidR="00892555" w:rsidRPr="00CC6A7A" w:rsidRDefault="00892555" w:rsidP="00892555">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8374" w:type="dxa"/>
            <w:shd w:val="clear" w:color="auto" w:fill="auto"/>
          </w:tcPr>
          <w:p w14:paraId="1B9A505F" w14:textId="77777777" w:rsidR="00892555" w:rsidRPr="00CC6A7A" w:rsidRDefault="00892555" w:rsidP="00892555">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892555" w:rsidRPr="00CC6A7A" w14:paraId="3BD2F247" w14:textId="77777777" w:rsidTr="00290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2" w:type="dxa"/>
          </w:tcPr>
          <w:p w14:paraId="3E074F10" w14:textId="77777777" w:rsidR="00892555" w:rsidRPr="00CC6A7A" w:rsidRDefault="00892555" w:rsidP="00892555">
            <w:pPr>
              <w:spacing w:line="240" w:lineRule="auto"/>
              <w:jc w:val="center"/>
              <w:rPr>
                <w:rFonts w:ascii="Times New Roman" w:hAnsi="Times New Roman" w:cs="Times New Roman"/>
                <w:color w:val="auto"/>
                <w:sz w:val="24"/>
                <w:szCs w:val="24"/>
              </w:rPr>
            </w:pPr>
            <w:r w:rsidRPr="00CC6A7A">
              <w:rPr>
                <w:rFonts w:ascii="Times New Roman" w:hAnsi="Times New Roman" w:cs="Times New Roman"/>
                <w:color w:val="auto"/>
                <w:sz w:val="24"/>
                <w:szCs w:val="24"/>
              </w:rPr>
              <w:t>BİRİNCİ BÖLÜM</w:t>
            </w:r>
          </w:p>
          <w:p w14:paraId="3970F666" w14:textId="77777777" w:rsidR="00892555" w:rsidRPr="00CC6A7A" w:rsidRDefault="00892555" w:rsidP="00892555">
            <w:pPr>
              <w:spacing w:line="240" w:lineRule="auto"/>
              <w:jc w:val="center"/>
              <w:rPr>
                <w:rFonts w:ascii="Times New Roman" w:hAnsi="Times New Roman" w:cs="Times New Roman"/>
                <w:color w:val="auto"/>
                <w:sz w:val="24"/>
                <w:szCs w:val="24"/>
              </w:rPr>
            </w:pPr>
            <w:r w:rsidRPr="00CC6A7A">
              <w:rPr>
                <w:rFonts w:ascii="Times New Roman" w:hAnsi="Times New Roman" w:cs="Times New Roman"/>
                <w:color w:val="auto"/>
                <w:sz w:val="24"/>
                <w:szCs w:val="24"/>
              </w:rPr>
              <w:t>Amaç, Kapsam, Dayanak ve Tanımlar</w:t>
            </w:r>
          </w:p>
          <w:p w14:paraId="3DA97BE0" w14:textId="77777777" w:rsidR="00892555" w:rsidRPr="00CC6A7A" w:rsidRDefault="00892555" w:rsidP="00892555">
            <w:pPr>
              <w:spacing w:line="240" w:lineRule="auto"/>
              <w:ind w:firstLine="566"/>
              <w:jc w:val="both"/>
              <w:rPr>
                <w:rFonts w:ascii="Times New Roman" w:hAnsi="Times New Roman" w:cs="Times New Roman"/>
                <w:b w:val="0"/>
                <w:bCs w:val="0"/>
                <w:color w:val="auto"/>
                <w:sz w:val="24"/>
                <w:szCs w:val="24"/>
              </w:rPr>
            </w:pPr>
          </w:p>
          <w:p w14:paraId="2A020B88" w14:textId="77777777" w:rsidR="00892555" w:rsidRPr="00CC6A7A" w:rsidRDefault="00892555" w:rsidP="00892555">
            <w:pPr>
              <w:spacing w:line="240" w:lineRule="auto"/>
              <w:ind w:firstLine="566"/>
              <w:jc w:val="both"/>
              <w:rPr>
                <w:rFonts w:ascii="Times New Roman" w:hAnsi="Times New Roman" w:cs="Times New Roman"/>
                <w:color w:val="auto"/>
                <w:sz w:val="24"/>
                <w:szCs w:val="24"/>
              </w:rPr>
            </w:pPr>
            <w:r w:rsidRPr="00CC6A7A">
              <w:rPr>
                <w:rFonts w:ascii="Times New Roman" w:hAnsi="Times New Roman" w:cs="Times New Roman"/>
                <w:color w:val="auto"/>
                <w:sz w:val="24"/>
                <w:szCs w:val="24"/>
              </w:rPr>
              <w:t>Amaç ve kapsam</w:t>
            </w:r>
          </w:p>
          <w:p w14:paraId="2B811B00" w14:textId="7E0B665C" w:rsidR="00892555" w:rsidRPr="00CC6A7A" w:rsidRDefault="00892555" w:rsidP="00892555">
            <w:pPr>
              <w:keepNext/>
              <w:keepLines/>
              <w:spacing w:line="240" w:lineRule="auto"/>
              <w:jc w:val="both"/>
              <w:outlineLvl w:val="0"/>
              <w:rPr>
                <w:rFonts w:ascii="Times New Roman" w:hAnsi="Times New Roman" w:cs="Times New Roman"/>
                <w:sz w:val="24"/>
                <w:szCs w:val="24"/>
              </w:rPr>
            </w:pPr>
            <w:r w:rsidRPr="00CC6A7A">
              <w:rPr>
                <w:rFonts w:ascii="Times New Roman" w:hAnsi="Times New Roman" w:cs="Times New Roman"/>
                <w:color w:val="auto"/>
                <w:sz w:val="24"/>
                <w:szCs w:val="24"/>
              </w:rPr>
              <w:t>MADDE 1</w:t>
            </w:r>
            <w:r w:rsidRPr="00CC6A7A">
              <w:rPr>
                <w:rFonts w:ascii="Times New Roman" w:hAnsi="Times New Roman" w:cs="Times New Roman"/>
                <w:b w:val="0"/>
                <w:bCs w:val="0"/>
                <w:color w:val="auto"/>
                <w:sz w:val="24"/>
                <w:szCs w:val="24"/>
              </w:rPr>
              <w:t xml:space="preserve"> – (1) Bu Usul ve Esaslar, 25 Aralık 2025 tarihli ve 33118 sayılı Resmî </w:t>
            </w:r>
            <w:proofErr w:type="spellStart"/>
            <w:r w:rsidRPr="00CC6A7A">
              <w:rPr>
                <w:rFonts w:ascii="Times New Roman" w:hAnsi="Times New Roman" w:cs="Times New Roman"/>
                <w:b w:val="0"/>
                <w:bCs w:val="0"/>
                <w:color w:val="auto"/>
                <w:sz w:val="24"/>
                <w:szCs w:val="24"/>
              </w:rPr>
              <w:t>Gazete’de</w:t>
            </w:r>
            <w:proofErr w:type="spellEnd"/>
            <w:r w:rsidRPr="00CC6A7A">
              <w:rPr>
                <w:rFonts w:ascii="Times New Roman" w:hAnsi="Times New Roman" w:cs="Times New Roman"/>
                <w:b w:val="0"/>
                <w:bCs w:val="0"/>
                <w:color w:val="auto"/>
                <w:sz w:val="24"/>
                <w:szCs w:val="24"/>
              </w:rPr>
              <w:t xml:space="preserve"> yayımlanan </w:t>
            </w:r>
            <w:hyperlink r:id="rId17">
              <w:r w:rsidRPr="002F0711">
                <w:rPr>
                  <w:rFonts w:ascii="Times New Roman" w:hAnsi="Times New Roman" w:cs="Times New Roman"/>
                  <w:b w:val="0"/>
                  <w:bCs w:val="0"/>
                  <w:color w:val="2F5496" w:themeColor="accent1" w:themeShade="BF"/>
                  <w:sz w:val="24"/>
                  <w:szCs w:val="24"/>
                  <w:u w:val="single"/>
                </w:rPr>
                <w:t>7571 sayılı Türk Ceza Kanunu ile Bazı Kanunlarda ve 631 Sayılı Kanun Hükmünde Kararnamede Değişiklik Yapılmasına Dair Kanun</w:t>
              </w:r>
            </w:hyperlink>
            <w:r w:rsidRPr="00CC6A7A">
              <w:rPr>
                <w:rFonts w:ascii="Times New Roman" w:hAnsi="Times New Roman" w:cs="Times New Roman"/>
                <w:b w:val="0"/>
                <w:bCs w:val="0"/>
                <w:color w:val="auto"/>
                <w:sz w:val="24"/>
                <w:szCs w:val="24"/>
              </w:rPr>
              <w:t xml:space="preserve"> ile 5/11/2008 tarihli ve 5809 sayılı Elektronik Haberleşme Kanununa eklenen Geçici Madde 8’in uygulanması amacıyla yürütülecek sürece ilişkin usul ve esasları kapsar</w:t>
            </w:r>
          </w:p>
        </w:tc>
        <w:tc>
          <w:tcPr>
            <w:tcW w:w="5918" w:type="dxa"/>
          </w:tcPr>
          <w:p w14:paraId="12F5AA7E" w14:textId="77777777" w:rsidR="00892555" w:rsidRPr="00CC6A7A" w:rsidRDefault="00892555" w:rsidP="00892555">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8374" w:type="dxa"/>
          </w:tcPr>
          <w:p w14:paraId="759A4EEE" w14:textId="77777777" w:rsidR="00892555" w:rsidRPr="00CC6A7A" w:rsidRDefault="00892555" w:rsidP="00892555">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892555" w:rsidRPr="00CC6A7A" w14:paraId="0BAB13B9" w14:textId="77777777" w:rsidTr="002902AF">
        <w:tc>
          <w:tcPr>
            <w:cnfStyle w:val="001000000000" w:firstRow="0" w:lastRow="0" w:firstColumn="1" w:lastColumn="0" w:oddVBand="0" w:evenVBand="0" w:oddHBand="0" w:evenHBand="0" w:firstRowFirstColumn="0" w:firstRowLastColumn="0" w:lastRowFirstColumn="0" w:lastRowLastColumn="0"/>
            <w:tcW w:w="8372" w:type="dxa"/>
          </w:tcPr>
          <w:p w14:paraId="26A56456" w14:textId="77777777" w:rsidR="00892555" w:rsidRPr="00CC6A7A" w:rsidRDefault="00892555" w:rsidP="00892555">
            <w:pPr>
              <w:spacing w:line="240" w:lineRule="auto"/>
              <w:ind w:firstLine="566"/>
              <w:jc w:val="both"/>
              <w:rPr>
                <w:rFonts w:ascii="Times New Roman" w:hAnsi="Times New Roman" w:cs="Times New Roman"/>
                <w:color w:val="auto"/>
                <w:sz w:val="24"/>
                <w:szCs w:val="24"/>
              </w:rPr>
            </w:pPr>
            <w:r w:rsidRPr="00CC6A7A">
              <w:rPr>
                <w:rFonts w:ascii="Times New Roman" w:hAnsi="Times New Roman" w:cs="Times New Roman"/>
                <w:color w:val="auto"/>
                <w:sz w:val="24"/>
                <w:szCs w:val="24"/>
              </w:rPr>
              <w:t>Dayanak</w:t>
            </w:r>
          </w:p>
          <w:p w14:paraId="32070937" w14:textId="77777777" w:rsidR="00892555" w:rsidRPr="00CC6A7A" w:rsidRDefault="00892555" w:rsidP="00892555">
            <w:pPr>
              <w:spacing w:line="240" w:lineRule="auto"/>
              <w:ind w:firstLine="566"/>
              <w:jc w:val="both"/>
              <w:rPr>
                <w:rFonts w:ascii="Times New Roman" w:hAnsi="Times New Roman" w:cs="Times New Roman"/>
                <w:sz w:val="24"/>
                <w:szCs w:val="24"/>
              </w:rPr>
            </w:pPr>
            <w:r w:rsidRPr="00CC6A7A">
              <w:rPr>
                <w:rFonts w:ascii="Times New Roman" w:hAnsi="Times New Roman" w:cs="Times New Roman"/>
                <w:color w:val="auto"/>
                <w:sz w:val="24"/>
                <w:szCs w:val="24"/>
              </w:rPr>
              <w:t>MADDE 2</w:t>
            </w:r>
            <w:r w:rsidRPr="00CC6A7A">
              <w:rPr>
                <w:rFonts w:ascii="Times New Roman" w:hAnsi="Times New Roman" w:cs="Times New Roman"/>
                <w:b w:val="0"/>
                <w:bCs w:val="0"/>
                <w:color w:val="auto"/>
                <w:sz w:val="24"/>
                <w:szCs w:val="24"/>
              </w:rPr>
              <w:t xml:space="preserve"> – (1) Bu Usul ve Esaslar, 5/11/2008 tarihli ve 5809 sayılı Elektronik Haberleşme Kanununa dayanılarak hazırlanmıştır.</w:t>
            </w:r>
          </w:p>
        </w:tc>
        <w:tc>
          <w:tcPr>
            <w:tcW w:w="5918" w:type="dxa"/>
          </w:tcPr>
          <w:p w14:paraId="52F951E1" w14:textId="77777777" w:rsidR="00892555" w:rsidRPr="00CC6A7A" w:rsidRDefault="00892555" w:rsidP="00892555">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8374" w:type="dxa"/>
          </w:tcPr>
          <w:p w14:paraId="41C708D8" w14:textId="77777777" w:rsidR="00892555" w:rsidRPr="00CC6A7A" w:rsidRDefault="00892555" w:rsidP="00892555">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892555" w:rsidRPr="00CC6A7A" w14:paraId="3A8876EE" w14:textId="77777777" w:rsidTr="00290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2" w:type="dxa"/>
          </w:tcPr>
          <w:p w14:paraId="3D205E19" w14:textId="77777777" w:rsidR="00892555" w:rsidRPr="00CC6A7A" w:rsidRDefault="00892555" w:rsidP="00892555">
            <w:pPr>
              <w:spacing w:line="240" w:lineRule="auto"/>
              <w:ind w:firstLine="566"/>
              <w:jc w:val="both"/>
              <w:rPr>
                <w:rFonts w:ascii="Times New Roman" w:hAnsi="Times New Roman" w:cs="Times New Roman"/>
                <w:color w:val="auto"/>
                <w:sz w:val="24"/>
                <w:szCs w:val="24"/>
              </w:rPr>
            </w:pPr>
            <w:r w:rsidRPr="00CC6A7A">
              <w:rPr>
                <w:rFonts w:ascii="Times New Roman" w:hAnsi="Times New Roman" w:cs="Times New Roman"/>
                <w:color w:val="auto"/>
                <w:sz w:val="24"/>
                <w:szCs w:val="24"/>
              </w:rPr>
              <w:t>Tanımlar ve kısaltmalar</w:t>
            </w:r>
          </w:p>
          <w:p w14:paraId="1DC6C046" w14:textId="77777777" w:rsidR="00892555" w:rsidRPr="00CC6A7A" w:rsidRDefault="00892555" w:rsidP="00892555">
            <w:pPr>
              <w:spacing w:line="240" w:lineRule="auto"/>
              <w:ind w:firstLine="566"/>
              <w:jc w:val="both"/>
              <w:rPr>
                <w:rFonts w:ascii="Times New Roman" w:hAnsi="Times New Roman" w:cs="Times New Roman"/>
                <w:b w:val="0"/>
                <w:bCs w:val="0"/>
                <w:color w:val="auto"/>
                <w:sz w:val="24"/>
                <w:szCs w:val="24"/>
              </w:rPr>
            </w:pPr>
            <w:r w:rsidRPr="00CC6A7A">
              <w:rPr>
                <w:rFonts w:ascii="Times New Roman" w:hAnsi="Times New Roman" w:cs="Times New Roman"/>
                <w:color w:val="auto"/>
                <w:sz w:val="24"/>
                <w:szCs w:val="24"/>
              </w:rPr>
              <w:t>MADDE 3</w:t>
            </w:r>
            <w:r w:rsidRPr="00CC6A7A">
              <w:rPr>
                <w:rFonts w:ascii="Times New Roman" w:hAnsi="Times New Roman" w:cs="Times New Roman"/>
                <w:b w:val="0"/>
                <w:bCs w:val="0"/>
                <w:color w:val="auto"/>
                <w:sz w:val="24"/>
                <w:szCs w:val="24"/>
              </w:rPr>
              <w:t xml:space="preserve"> – (1) Bu Usul ve Esaslarda geçen;</w:t>
            </w:r>
          </w:p>
          <w:p w14:paraId="6CCAF313" w14:textId="77777777" w:rsidR="00892555" w:rsidRPr="00CC6A7A" w:rsidRDefault="00892555" w:rsidP="00921C53">
            <w:pPr>
              <w:numPr>
                <w:ilvl w:val="0"/>
                <w:numId w:val="18"/>
              </w:numPr>
              <w:tabs>
                <w:tab w:val="left" w:pos="851"/>
              </w:tabs>
              <w:spacing w:line="240" w:lineRule="auto"/>
              <w:ind w:left="0" w:firstLine="567"/>
              <w:jc w:val="both"/>
              <w:rPr>
                <w:rFonts w:ascii="Times New Roman" w:eastAsiaTheme="minorEastAsia" w:hAnsi="Times New Roman" w:cs="Times New Roman"/>
                <w:b w:val="0"/>
                <w:bCs w:val="0"/>
                <w:color w:val="auto"/>
                <w:sz w:val="24"/>
                <w:szCs w:val="24"/>
              </w:rPr>
            </w:pPr>
            <w:r w:rsidRPr="00CC6A7A">
              <w:rPr>
                <w:rFonts w:ascii="Times New Roman" w:hAnsi="Times New Roman" w:cs="Times New Roman"/>
                <w:b w:val="0"/>
                <w:bCs w:val="0"/>
                <w:color w:val="auto"/>
                <w:sz w:val="24"/>
                <w:szCs w:val="24"/>
              </w:rPr>
              <w:t xml:space="preserve">552 sayılı Karar: XX/XX/2026 tarihli ve 2026/DK-THD/xxx sayılı Kurul Kararı ve 07/12/2022 tarihli ve </w:t>
            </w:r>
            <w:hyperlink r:id="rId18">
              <w:r w:rsidRPr="002F0711">
                <w:rPr>
                  <w:rFonts w:ascii="Times New Roman" w:hAnsi="Times New Roman" w:cs="Times New Roman"/>
                  <w:b w:val="0"/>
                  <w:bCs w:val="0"/>
                  <w:color w:val="2F5496" w:themeColor="accent1" w:themeShade="BF"/>
                  <w:sz w:val="24"/>
                  <w:szCs w:val="24"/>
                  <w:u w:val="single"/>
                </w:rPr>
                <w:t>2022/DK-THD/384</w:t>
              </w:r>
            </w:hyperlink>
            <w:r w:rsidRPr="00CC6A7A">
              <w:rPr>
                <w:rFonts w:ascii="Times New Roman" w:hAnsi="Times New Roman" w:cs="Times New Roman"/>
                <w:b w:val="0"/>
                <w:bCs w:val="0"/>
                <w:color w:val="auto"/>
                <w:sz w:val="24"/>
                <w:szCs w:val="24"/>
              </w:rPr>
              <w:t xml:space="preserve"> sayılı Kurul Kararı ile değişik 27/10/2009 tarihli ve </w:t>
            </w:r>
            <w:hyperlink r:id="rId19">
              <w:r w:rsidRPr="002F0711">
                <w:rPr>
                  <w:rFonts w:ascii="Times New Roman" w:hAnsi="Times New Roman" w:cs="Times New Roman"/>
                  <w:b w:val="0"/>
                  <w:bCs w:val="0"/>
                  <w:color w:val="2F5496" w:themeColor="accent1" w:themeShade="BF"/>
                  <w:sz w:val="24"/>
                  <w:szCs w:val="24"/>
                  <w:u w:val="single"/>
                </w:rPr>
                <w:t>2009/DK-10/552</w:t>
              </w:r>
            </w:hyperlink>
            <w:r w:rsidRPr="00CC6A7A">
              <w:rPr>
                <w:rFonts w:ascii="Times New Roman" w:hAnsi="Times New Roman" w:cs="Times New Roman"/>
                <w:b w:val="0"/>
                <w:bCs w:val="0"/>
                <w:color w:val="auto"/>
                <w:sz w:val="24"/>
                <w:szCs w:val="24"/>
              </w:rPr>
              <w:t xml:space="preserve"> sayılı Kurul Kararını, </w:t>
            </w:r>
          </w:p>
          <w:p w14:paraId="40DC2234" w14:textId="77777777" w:rsidR="00892555" w:rsidRPr="00CC6A7A" w:rsidRDefault="00892555" w:rsidP="00921C53">
            <w:pPr>
              <w:numPr>
                <w:ilvl w:val="0"/>
                <w:numId w:val="18"/>
              </w:numPr>
              <w:tabs>
                <w:tab w:val="left" w:pos="851"/>
              </w:tabs>
              <w:spacing w:line="240" w:lineRule="auto"/>
              <w:ind w:left="0" w:firstLine="567"/>
              <w:jc w:val="both"/>
              <w:rPr>
                <w:rFonts w:ascii="Times New Roman" w:eastAsiaTheme="minorEastAsia" w:hAnsi="Times New Roman" w:cs="Times New Roman"/>
                <w:b w:val="0"/>
                <w:bCs w:val="0"/>
                <w:color w:val="auto"/>
                <w:sz w:val="24"/>
                <w:szCs w:val="24"/>
              </w:rPr>
            </w:pPr>
            <w:r w:rsidRPr="00CC6A7A">
              <w:rPr>
                <w:rFonts w:ascii="Times New Roman" w:hAnsi="Times New Roman" w:cs="Times New Roman"/>
                <w:b w:val="0"/>
                <w:bCs w:val="0"/>
                <w:color w:val="auto"/>
                <w:sz w:val="24"/>
                <w:szCs w:val="24"/>
              </w:rPr>
              <w:t xml:space="preserve">7571 sayılı Kanun: 25 Aralık 2025 tarihli ve 33118 sayılı Resmî </w:t>
            </w:r>
            <w:proofErr w:type="spellStart"/>
            <w:r w:rsidRPr="00CC6A7A">
              <w:rPr>
                <w:rFonts w:ascii="Times New Roman" w:hAnsi="Times New Roman" w:cs="Times New Roman"/>
                <w:b w:val="0"/>
                <w:bCs w:val="0"/>
                <w:color w:val="auto"/>
                <w:sz w:val="24"/>
                <w:szCs w:val="24"/>
              </w:rPr>
              <w:t>Gazete’de</w:t>
            </w:r>
            <w:proofErr w:type="spellEnd"/>
            <w:r w:rsidRPr="00CC6A7A">
              <w:rPr>
                <w:rFonts w:ascii="Times New Roman" w:hAnsi="Times New Roman" w:cs="Times New Roman"/>
                <w:b w:val="0"/>
                <w:bCs w:val="0"/>
                <w:color w:val="auto"/>
                <w:sz w:val="24"/>
                <w:szCs w:val="24"/>
              </w:rPr>
              <w:t xml:space="preserve"> yayımlanan </w:t>
            </w:r>
            <w:hyperlink r:id="rId20">
              <w:r w:rsidRPr="00CC6A7A">
                <w:rPr>
                  <w:rFonts w:ascii="Times New Roman" w:hAnsi="Times New Roman" w:cs="Times New Roman"/>
                  <w:b w:val="0"/>
                  <w:bCs w:val="0"/>
                  <w:color w:val="auto"/>
                  <w:sz w:val="24"/>
                  <w:szCs w:val="24"/>
                  <w:u w:val="single"/>
                </w:rPr>
                <w:t>7</w:t>
              </w:r>
              <w:r w:rsidRPr="002F0711">
                <w:rPr>
                  <w:rFonts w:ascii="Times New Roman" w:hAnsi="Times New Roman" w:cs="Times New Roman"/>
                  <w:b w:val="0"/>
                  <w:bCs w:val="0"/>
                  <w:color w:val="2F5496" w:themeColor="accent1" w:themeShade="BF"/>
                  <w:sz w:val="24"/>
                  <w:szCs w:val="24"/>
                  <w:u w:val="single"/>
                </w:rPr>
                <w:t>571 sayılı Türk Ceza Kanunu ile Bazı Kanunlarda ve 631 Sayılı Kanun Hükmünde Kararnamede Değişiklik Yapılmasına Dair Kanununu</w:t>
              </w:r>
            </w:hyperlink>
            <w:r w:rsidRPr="00CC6A7A">
              <w:rPr>
                <w:rFonts w:ascii="Times New Roman" w:hAnsi="Times New Roman" w:cs="Times New Roman"/>
                <w:b w:val="0"/>
                <w:bCs w:val="0"/>
                <w:color w:val="auto"/>
                <w:sz w:val="24"/>
                <w:szCs w:val="24"/>
                <w:u w:val="single"/>
              </w:rPr>
              <w:t>,</w:t>
            </w:r>
          </w:p>
          <w:p w14:paraId="5818F9EF" w14:textId="77777777" w:rsidR="00892555" w:rsidRPr="00CC6A7A" w:rsidRDefault="00892555" w:rsidP="00921C53">
            <w:pPr>
              <w:numPr>
                <w:ilvl w:val="0"/>
                <w:numId w:val="18"/>
              </w:numPr>
              <w:tabs>
                <w:tab w:val="left" w:pos="851"/>
              </w:tabs>
              <w:spacing w:line="240" w:lineRule="auto"/>
              <w:ind w:left="0" w:firstLine="567"/>
              <w:jc w:val="both"/>
              <w:rPr>
                <w:rFonts w:ascii="Times New Roman" w:hAnsi="Times New Roman" w:cs="Times New Roman"/>
                <w:b w:val="0"/>
                <w:bCs w:val="0"/>
                <w:color w:val="auto"/>
                <w:sz w:val="24"/>
                <w:szCs w:val="24"/>
              </w:rPr>
            </w:pPr>
            <w:r w:rsidRPr="00CC6A7A">
              <w:rPr>
                <w:rFonts w:ascii="Times New Roman" w:hAnsi="Times New Roman" w:cs="Times New Roman"/>
                <w:b w:val="0"/>
                <w:bCs w:val="0"/>
                <w:color w:val="auto"/>
                <w:sz w:val="24"/>
                <w:szCs w:val="24"/>
              </w:rPr>
              <w:t>EHK: 5/11/2008 tarihli ve 5809 sayılı Elektronik Haberleşme Kanununu,</w:t>
            </w:r>
          </w:p>
          <w:p w14:paraId="513925E2" w14:textId="77777777" w:rsidR="00892555" w:rsidRPr="00CC6A7A" w:rsidRDefault="00892555" w:rsidP="00921C53">
            <w:pPr>
              <w:numPr>
                <w:ilvl w:val="0"/>
                <w:numId w:val="18"/>
              </w:numPr>
              <w:tabs>
                <w:tab w:val="left" w:pos="851"/>
              </w:tabs>
              <w:spacing w:line="240" w:lineRule="auto"/>
              <w:ind w:left="0" w:firstLine="567"/>
              <w:jc w:val="both"/>
              <w:rPr>
                <w:rFonts w:ascii="Times New Roman" w:hAnsi="Times New Roman" w:cs="Times New Roman"/>
                <w:b w:val="0"/>
                <w:bCs w:val="0"/>
                <w:color w:val="auto"/>
                <w:sz w:val="24"/>
                <w:szCs w:val="24"/>
              </w:rPr>
            </w:pPr>
            <w:r w:rsidRPr="00CC6A7A">
              <w:rPr>
                <w:rFonts w:ascii="Times New Roman" w:hAnsi="Times New Roman" w:cs="Times New Roman"/>
                <w:b w:val="0"/>
                <w:bCs w:val="0"/>
                <w:color w:val="auto"/>
                <w:sz w:val="24"/>
                <w:szCs w:val="24"/>
              </w:rPr>
              <w:t>KDY: 26/6/2021 tarihli ve 31523 sayılı Resmî Gazetede yayımlanan</w:t>
            </w:r>
            <w:hyperlink r:id="rId21">
              <w:r w:rsidRPr="002F0711">
                <w:rPr>
                  <w:rFonts w:ascii="Times New Roman" w:hAnsi="Times New Roman" w:cs="Times New Roman"/>
                  <w:b w:val="0"/>
                  <w:bCs w:val="0"/>
                  <w:color w:val="2F5496" w:themeColor="accent1" w:themeShade="BF"/>
                  <w:sz w:val="24"/>
                  <w:szCs w:val="24"/>
                  <w:u w:val="single"/>
                </w:rPr>
                <w:t xml:space="preserve"> Elektronik Haberleşme</w:t>
              </w:r>
            </w:hyperlink>
            <w:r w:rsidRPr="002F0711">
              <w:rPr>
                <w:rFonts w:ascii="Times New Roman" w:hAnsi="Times New Roman" w:cs="Times New Roman"/>
                <w:b w:val="0"/>
                <w:bCs w:val="0"/>
                <w:color w:val="2F5496" w:themeColor="accent1" w:themeShade="BF"/>
                <w:sz w:val="24"/>
                <w:szCs w:val="24"/>
                <w:u w:val="single"/>
              </w:rPr>
              <w:t xml:space="preserve"> </w:t>
            </w:r>
            <w:hyperlink r:id="rId22">
              <w:r w:rsidRPr="002F0711">
                <w:rPr>
                  <w:rFonts w:ascii="Times New Roman" w:hAnsi="Times New Roman" w:cs="Times New Roman"/>
                  <w:b w:val="0"/>
                  <w:bCs w:val="0"/>
                  <w:color w:val="2F5496" w:themeColor="accent1" w:themeShade="BF"/>
                  <w:sz w:val="24"/>
                  <w:szCs w:val="24"/>
                  <w:u w:val="single"/>
                </w:rPr>
                <w:t xml:space="preserve">Sektöründe Başvuru Sahibinin Kimliğinin Doğrulanma Süreci Hakkında Yönetmeliğini, </w:t>
              </w:r>
            </w:hyperlink>
          </w:p>
          <w:p w14:paraId="186F23B3" w14:textId="77777777" w:rsidR="00892555" w:rsidRPr="00CC6A7A" w:rsidRDefault="00892555" w:rsidP="00921C53">
            <w:pPr>
              <w:numPr>
                <w:ilvl w:val="0"/>
                <w:numId w:val="18"/>
              </w:numPr>
              <w:tabs>
                <w:tab w:val="left" w:pos="851"/>
              </w:tabs>
              <w:spacing w:line="240" w:lineRule="auto"/>
              <w:ind w:left="0" w:firstLine="567"/>
              <w:jc w:val="both"/>
              <w:rPr>
                <w:rFonts w:ascii="Times New Roman" w:hAnsi="Times New Roman" w:cs="Times New Roman"/>
                <w:b w:val="0"/>
                <w:bCs w:val="0"/>
                <w:color w:val="auto"/>
                <w:sz w:val="24"/>
                <w:szCs w:val="24"/>
              </w:rPr>
            </w:pPr>
            <w:r w:rsidRPr="00CC6A7A">
              <w:rPr>
                <w:rFonts w:ascii="Times New Roman" w:hAnsi="Times New Roman" w:cs="Times New Roman"/>
                <w:b w:val="0"/>
                <w:bCs w:val="0"/>
                <w:color w:val="auto"/>
                <w:sz w:val="24"/>
                <w:szCs w:val="24"/>
              </w:rPr>
              <w:t>Kurul: Bilgi Teknolojileri ve İletişim Kurulunu,</w:t>
            </w:r>
          </w:p>
          <w:p w14:paraId="7AB94046" w14:textId="77777777" w:rsidR="00892555" w:rsidRPr="00CC6A7A" w:rsidRDefault="00892555" w:rsidP="00921C53">
            <w:pPr>
              <w:numPr>
                <w:ilvl w:val="0"/>
                <w:numId w:val="18"/>
              </w:numPr>
              <w:tabs>
                <w:tab w:val="left" w:pos="851"/>
              </w:tabs>
              <w:spacing w:line="240" w:lineRule="auto"/>
              <w:ind w:left="0" w:firstLine="567"/>
              <w:jc w:val="both"/>
              <w:rPr>
                <w:rFonts w:ascii="Times New Roman" w:hAnsi="Times New Roman" w:cs="Times New Roman"/>
                <w:b w:val="0"/>
                <w:bCs w:val="0"/>
                <w:color w:val="auto"/>
                <w:sz w:val="24"/>
                <w:szCs w:val="24"/>
              </w:rPr>
            </w:pPr>
            <w:r w:rsidRPr="00CC6A7A">
              <w:rPr>
                <w:rFonts w:ascii="Times New Roman" w:hAnsi="Times New Roman" w:cs="Times New Roman"/>
                <w:b w:val="0"/>
                <w:bCs w:val="0"/>
                <w:color w:val="auto"/>
                <w:sz w:val="24"/>
                <w:szCs w:val="24"/>
              </w:rPr>
              <w:t>Kurum: Bilgi Teknolojileri ve İletişim Kurumunu,</w:t>
            </w:r>
          </w:p>
          <w:p w14:paraId="2FE3AAC0" w14:textId="77777777" w:rsidR="00892555" w:rsidRPr="00CC6A7A" w:rsidRDefault="00892555" w:rsidP="00921C53">
            <w:pPr>
              <w:numPr>
                <w:ilvl w:val="0"/>
                <w:numId w:val="18"/>
              </w:numPr>
              <w:tabs>
                <w:tab w:val="left" w:pos="851"/>
              </w:tabs>
              <w:spacing w:line="240" w:lineRule="auto"/>
              <w:ind w:left="0" w:firstLine="567"/>
              <w:jc w:val="both"/>
              <w:rPr>
                <w:rFonts w:ascii="Times New Roman" w:hAnsi="Times New Roman" w:cs="Times New Roman"/>
                <w:b w:val="0"/>
                <w:bCs w:val="0"/>
                <w:color w:val="auto"/>
                <w:sz w:val="24"/>
                <w:szCs w:val="24"/>
              </w:rPr>
            </w:pPr>
            <w:r w:rsidRPr="00CC6A7A">
              <w:rPr>
                <w:rFonts w:ascii="Times New Roman" w:hAnsi="Times New Roman" w:cs="Times New Roman"/>
                <w:b w:val="0"/>
                <w:bCs w:val="0"/>
                <w:color w:val="auto"/>
                <w:sz w:val="24"/>
                <w:szCs w:val="24"/>
              </w:rPr>
              <w:t xml:space="preserve">THY: 28/10/2017 tarihli ve 30224 sayılı </w:t>
            </w:r>
            <w:proofErr w:type="gramStart"/>
            <w:r w:rsidRPr="00CC6A7A">
              <w:rPr>
                <w:rFonts w:ascii="Times New Roman" w:hAnsi="Times New Roman" w:cs="Times New Roman"/>
                <w:b w:val="0"/>
                <w:bCs w:val="0"/>
                <w:color w:val="auto"/>
                <w:sz w:val="24"/>
                <w:szCs w:val="24"/>
              </w:rPr>
              <w:t>Resmi</w:t>
            </w:r>
            <w:proofErr w:type="gramEnd"/>
            <w:r w:rsidRPr="00CC6A7A">
              <w:rPr>
                <w:rFonts w:ascii="Times New Roman" w:hAnsi="Times New Roman" w:cs="Times New Roman"/>
                <w:b w:val="0"/>
                <w:bCs w:val="0"/>
                <w:color w:val="auto"/>
                <w:sz w:val="24"/>
                <w:szCs w:val="24"/>
              </w:rPr>
              <w:t xml:space="preserve"> Gazetede yayımlanan </w:t>
            </w:r>
            <w:hyperlink r:id="rId23">
              <w:r w:rsidRPr="002F0711">
                <w:rPr>
                  <w:rFonts w:ascii="Times New Roman" w:hAnsi="Times New Roman" w:cs="Times New Roman"/>
                  <w:b w:val="0"/>
                  <w:bCs w:val="0"/>
                  <w:color w:val="2F5496" w:themeColor="accent1" w:themeShade="BF"/>
                  <w:sz w:val="24"/>
                  <w:szCs w:val="24"/>
                  <w:u w:val="single"/>
                </w:rPr>
                <w:t>Elektronik Haberleşme Sektörüne İlişkin Tüketici Hakları Yönetmeliğini</w:t>
              </w:r>
            </w:hyperlink>
            <w:r w:rsidRPr="00CC6A7A">
              <w:rPr>
                <w:rFonts w:ascii="Times New Roman" w:hAnsi="Times New Roman" w:cs="Times New Roman"/>
                <w:b w:val="0"/>
                <w:bCs w:val="0"/>
                <w:color w:val="auto"/>
                <w:sz w:val="24"/>
                <w:szCs w:val="24"/>
              </w:rPr>
              <w:t>,</w:t>
            </w:r>
          </w:p>
          <w:p w14:paraId="4C1A6230" w14:textId="77777777" w:rsidR="00892555" w:rsidRPr="00CC6A7A" w:rsidRDefault="00892555" w:rsidP="00892555">
            <w:pPr>
              <w:tabs>
                <w:tab w:val="left" w:pos="851"/>
              </w:tabs>
              <w:spacing w:line="240" w:lineRule="auto"/>
              <w:ind w:left="566"/>
              <w:jc w:val="both"/>
              <w:rPr>
                <w:rFonts w:ascii="Times New Roman" w:hAnsi="Times New Roman" w:cs="Times New Roman"/>
                <w:b w:val="0"/>
                <w:bCs w:val="0"/>
                <w:color w:val="auto"/>
                <w:sz w:val="24"/>
                <w:szCs w:val="24"/>
              </w:rPr>
            </w:pPr>
            <w:proofErr w:type="gramStart"/>
            <w:r w:rsidRPr="00CC6A7A">
              <w:rPr>
                <w:rFonts w:ascii="Times New Roman" w:hAnsi="Times New Roman" w:cs="Times New Roman"/>
                <w:b w:val="0"/>
                <w:bCs w:val="0"/>
                <w:color w:val="auto"/>
                <w:sz w:val="24"/>
                <w:szCs w:val="24"/>
              </w:rPr>
              <w:t>ifade</w:t>
            </w:r>
            <w:proofErr w:type="gramEnd"/>
            <w:r w:rsidRPr="00CC6A7A">
              <w:rPr>
                <w:rFonts w:ascii="Times New Roman" w:hAnsi="Times New Roman" w:cs="Times New Roman"/>
                <w:b w:val="0"/>
                <w:bCs w:val="0"/>
                <w:color w:val="auto"/>
                <w:sz w:val="24"/>
                <w:szCs w:val="24"/>
              </w:rPr>
              <w:t xml:space="preserve"> eder.</w:t>
            </w:r>
          </w:p>
          <w:p w14:paraId="2B35AE7F" w14:textId="77777777" w:rsidR="00892555" w:rsidRPr="00CC6A7A" w:rsidRDefault="00892555" w:rsidP="00892555">
            <w:pPr>
              <w:spacing w:line="240" w:lineRule="auto"/>
              <w:ind w:firstLine="566"/>
              <w:jc w:val="both"/>
              <w:rPr>
                <w:rFonts w:ascii="Times New Roman" w:hAnsi="Times New Roman" w:cs="Times New Roman"/>
                <w:sz w:val="24"/>
                <w:szCs w:val="24"/>
              </w:rPr>
            </w:pPr>
            <w:r w:rsidRPr="00CC6A7A">
              <w:rPr>
                <w:rFonts w:ascii="Times New Roman" w:hAnsi="Times New Roman" w:cs="Times New Roman"/>
                <w:b w:val="0"/>
                <w:bCs w:val="0"/>
                <w:color w:val="auto"/>
                <w:sz w:val="24"/>
                <w:szCs w:val="24"/>
              </w:rPr>
              <w:t>(2) Bu Usul ve Esaslarda geçen ancak birinci fıkrada tanımlanmayan kavramlar için ilgili mevzuatta yer alan tanımlar geçerlidir.</w:t>
            </w:r>
          </w:p>
        </w:tc>
        <w:tc>
          <w:tcPr>
            <w:tcW w:w="5918" w:type="dxa"/>
          </w:tcPr>
          <w:p w14:paraId="4573F68F" w14:textId="77777777" w:rsidR="00892555" w:rsidRPr="00CC6A7A" w:rsidRDefault="00892555" w:rsidP="00892555">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8374" w:type="dxa"/>
          </w:tcPr>
          <w:p w14:paraId="0CC69D2D" w14:textId="77777777" w:rsidR="00892555" w:rsidRPr="00CC6A7A" w:rsidRDefault="00892555" w:rsidP="00892555">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FA173C" w:rsidRPr="00CC6A7A" w14:paraId="2A1F8E00" w14:textId="77777777" w:rsidTr="002902AF">
        <w:tc>
          <w:tcPr>
            <w:cnfStyle w:val="001000000000" w:firstRow="0" w:lastRow="0" w:firstColumn="1" w:lastColumn="0" w:oddVBand="0" w:evenVBand="0" w:oddHBand="0" w:evenHBand="0" w:firstRowFirstColumn="0" w:firstRowLastColumn="0" w:lastRowFirstColumn="0" w:lastRowLastColumn="0"/>
            <w:tcW w:w="8372" w:type="dxa"/>
          </w:tcPr>
          <w:p w14:paraId="519569B7" w14:textId="77777777" w:rsidR="00FA173C" w:rsidRPr="00CC6A7A" w:rsidRDefault="00FA173C" w:rsidP="00FA173C">
            <w:pPr>
              <w:spacing w:line="240" w:lineRule="auto"/>
              <w:jc w:val="center"/>
              <w:rPr>
                <w:rFonts w:ascii="Times New Roman" w:hAnsi="Times New Roman" w:cs="Times New Roman"/>
                <w:color w:val="auto"/>
                <w:sz w:val="24"/>
                <w:szCs w:val="24"/>
              </w:rPr>
            </w:pPr>
            <w:r w:rsidRPr="00CC6A7A">
              <w:rPr>
                <w:rFonts w:ascii="Times New Roman" w:hAnsi="Times New Roman" w:cs="Times New Roman"/>
                <w:color w:val="auto"/>
                <w:sz w:val="24"/>
                <w:szCs w:val="24"/>
              </w:rPr>
              <w:t>İKİNCİ BÖLÜM</w:t>
            </w:r>
          </w:p>
          <w:p w14:paraId="6C056CD1" w14:textId="77777777" w:rsidR="00FA173C" w:rsidRPr="00CC6A7A" w:rsidRDefault="00FA173C" w:rsidP="00FA173C">
            <w:pPr>
              <w:spacing w:line="240" w:lineRule="auto"/>
              <w:jc w:val="center"/>
              <w:rPr>
                <w:rFonts w:ascii="Times New Roman" w:eastAsiaTheme="minorEastAsia" w:hAnsi="Times New Roman" w:cs="Times New Roman"/>
                <w:color w:val="auto"/>
                <w:sz w:val="24"/>
                <w:szCs w:val="24"/>
              </w:rPr>
            </w:pPr>
            <w:r w:rsidRPr="00CC6A7A">
              <w:rPr>
                <w:rFonts w:ascii="Times New Roman" w:eastAsiaTheme="minorEastAsia" w:hAnsi="Times New Roman" w:cs="Times New Roman"/>
                <w:color w:val="auto"/>
                <w:sz w:val="24"/>
                <w:szCs w:val="24"/>
              </w:rPr>
              <w:t xml:space="preserve">Abonelik </w:t>
            </w:r>
            <w:r w:rsidRPr="00CC6A7A">
              <w:rPr>
                <w:rFonts w:ascii="Times New Roman" w:hAnsi="Times New Roman" w:cs="Times New Roman"/>
                <w:color w:val="auto"/>
                <w:sz w:val="24"/>
                <w:szCs w:val="24"/>
              </w:rPr>
              <w:t>Kayıtlarının</w:t>
            </w:r>
            <w:r w:rsidRPr="00CC6A7A">
              <w:rPr>
                <w:rFonts w:ascii="Times New Roman" w:eastAsiaTheme="minorEastAsia" w:hAnsi="Times New Roman" w:cs="Times New Roman"/>
                <w:color w:val="auto"/>
                <w:sz w:val="24"/>
                <w:szCs w:val="24"/>
              </w:rPr>
              <w:t xml:space="preserve"> Güncellemesi</w:t>
            </w:r>
          </w:p>
          <w:p w14:paraId="272C77E0" w14:textId="77777777" w:rsidR="00FA173C" w:rsidRPr="00CC6A7A" w:rsidRDefault="00FA173C" w:rsidP="00FA173C">
            <w:pPr>
              <w:autoSpaceDE w:val="0"/>
              <w:autoSpaceDN w:val="0"/>
              <w:adjustRightInd w:val="0"/>
              <w:spacing w:line="240" w:lineRule="auto"/>
              <w:ind w:firstLine="567"/>
              <w:jc w:val="both"/>
              <w:rPr>
                <w:rFonts w:ascii="Times New Roman" w:eastAsiaTheme="minorHAnsi" w:hAnsi="Times New Roman" w:cs="Times New Roman"/>
                <w:color w:val="auto"/>
                <w:sz w:val="24"/>
                <w:szCs w:val="24"/>
                <w:lang w:eastAsia="en-US"/>
              </w:rPr>
            </w:pPr>
          </w:p>
          <w:p w14:paraId="6FFFA038" w14:textId="77777777" w:rsidR="00FA173C" w:rsidRPr="00CC6A7A" w:rsidRDefault="00FA173C" w:rsidP="00FA173C">
            <w:pPr>
              <w:autoSpaceDE w:val="0"/>
              <w:autoSpaceDN w:val="0"/>
              <w:adjustRightInd w:val="0"/>
              <w:spacing w:line="240" w:lineRule="auto"/>
              <w:ind w:firstLine="567"/>
              <w:jc w:val="both"/>
              <w:rPr>
                <w:rFonts w:ascii="Times New Roman" w:eastAsiaTheme="minorEastAsia" w:hAnsi="Times New Roman" w:cs="Times New Roman"/>
                <w:color w:val="auto"/>
                <w:sz w:val="24"/>
                <w:szCs w:val="24"/>
                <w:lang w:eastAsia="en-US"/>
              </w:rPr>
            </w:pPr>
            <w:r w:rsidRPr="00CC6A7A">
              <w:rPr>
                <w:rFonts w:ascii="Times New Roman" w:eastAsiaTheme="minorEastAsia" w:hAnsi="Times New Roman" w:cs="Times New Roman"/>
                <w:color w:val="auto"/>
                <w:sz w:val="24"/>
                <w:szCs w:val="24"/>
                <w:lang w:eastAsia="en-US"/>
              </w:rPr>
              <w:t xml:space="preserve">Yabancı uyruklu gerçek kişilerin abonelik kayıtlarının güncellemesi </w:t>
            </w:r>
          </w:p>
          <w:p w14:paraId="3CB26800" w14:textId="77777777" w:rsidR="00FA173C" w:rsidRPr="00CC6A7A" w:rsidRDefault="00FA173C" w:rsidP="00FA173C">
            <w:pPr>
              <w:spacing w:line="240" w:lineRule="auto"/>
              <w:ind w:firstLine="602"/>
              <w:jc w:val="both"/>
              <w:rPr>
                <w:rFonts w:ascii="Times New Roman" w:eastAsiaTheme="minorEastAsia" w:hAnsi="Times New Roman" w:cs="Times New Roman"/>
                <w:b w:val="0"/>
                <w:bCs w:val="0"/>
                <w:color w:val="auto"/>
                <w:sz w:val="24"/>
                <w:szCs w:val="24"/>
              </w:rPr>
            </w:pPr>
            <w:r w:rsidRPr="00CC6A7A">
              <w:rPr>
                <w:rFonts w:ascii="Times New Roman" w:eastAsiaTheme="minorEastAsia" w:hAnsi="Times New Roman" w:cs="Times New Roman"/>
                <w:color w:val="auto"/>
                <w:sz w:val="24"/>
                <w:szCs w:val="24"/>
              </w:rPr>
              <w:t>MADDE 4–</w:t>
            </w:r>
            <w:r w:rsidRPr="00CC6A7A">
              <w:rPr>
                <w:rFonts w:ascii="Times New Roman" w:eastAsiaTheme="minorEastAsia" w:hAnsi="Times New Roman" w:cs="Times New Roman"/>
                <w:b w:val="0"/>
                <w:bCs w:val="0"/>
                <w:color w:val="auto"/>
                <w:sz w:val="24"/>
                <w:szCs w:val="24"/>
              </w:rPr>
              <w:t xml:space="preserve"> (1) Mobil haberleşme hizmeti sunan işletmeciler tarafından </w:t>
            </w:r>
            <w:proofErr w:type="spellStart"/>
            <w:r w:rsidRPr="00CC6A7A">
              <w:rPr>
                <w:rFonts w:ascii="Times New Roman" w:eastAsiaTheme="minorEastAsia" w:hAnsi="Times New Roman" w:cs="Times New Roman"/>
                <w:b w:val="0"/>
                <w:bCs w:val="0"/>
                <w:color w:val="auto"/>
                <w:sz w:val="24"/>
                <w:szCs w:val="24"/>
              </w:rPr>
              <w:t>EHK’nın</w:t>
            </w:r>
            <w:proofErr w:type="spellEnd"/>
            <w:r w:rsidRPr="00CC6A7A">
              <w:rPr>
                <w:rFonts w:ascii="Times New Roman" w:eastAsiaTheme="minorEastAsia" w:hAnsi="Times New Roman" w:cs="Times New Roman"/>
                <w:b w:val="0"/>
                <w:bCs w:val="0"/>
                <w:color w:val="auto"/>
                <w:sz w:val="24"/>
                <w:szCs w:val="24"/>
              </w:rPr>
              <w:t xml:space="preserve"> Geçici Madde 8’inin birinci fıkrası kapsamında yabancı uyruklu gerçek kişilere ait tutulan abonelik kayıtlarının teyidi için abonelerine 25/6/2026 tarihinden itibaren altı ay içinde başvuru yapmalarına </w:t>
            </w:r>
            <w:proofErr w:type="gramStart"/>
            <w:r w:rsidRPr="00CC6A7A">
              <w:rPr>
                <w:rFonts w:ascii="Times New Roman" w:eastAsiaTheme="minorEastAsia" w:hAnsi="Times New Roman" w:cs="Times New Roman"/>
                <w:b w:val="0"/>
                <w:bCs w:val="0"/>
                <w:color w:val="auto"/>
                <w:sz w:val="24"/>
                <w:szCs w:val="24"/>
              </w:rPr>
              <w:t>imkan</w:t>
            </w:r>
            <w:proofErr w:type="gramEnd"/>
            <w:r w:rsidRPr="00CC6A7A">
              <w:rPr>
                <w:rFonts w:ascii="Times New Roman" w:eastAsiaTheme="minorEastAsia" w:hAnsi="Times New Roman" w:cs="Times New Roman"/>
                <w:b w:val="0"/>
                <w:bCs w:val="0"/>
                <w:color w:val="auto"/>
                <w:sz w:val="24"/>
                <w:szCs w:val="24"/>
              </w:rPr>
              <w:t xml:space="preserve"> tanınır. </w:t>
            </w:r>
          </w:p>
          <w:p w14:paraId="234C91F5" w14:textId="1662CCB0" w:rsidR="00FA173C" w:rsidRPr="00CC6A7A" w:rsidRDefault="00FA173C" w:rsidP="00FA173C">
            <w:pPr>
              <w:spacing w:line="240" w:lineRule="auto"/>
              <w:ind w:firstLine="602"/>
              <w:jc w:val="both"/>
              <w:rPr>
                <w:rFonts w:ascii="Times New Roman" w:eastAsiaTheme="minorEastAsia" w:hAnsi="Times New Roman" w:cs="Times New Roman"/>
                <w:b w:val="0"/>
                <w:bCs w:val="0"/>
                <w:color w:val="auto"/>
                <w:sz w:val="24"/>
                <w:szCs w:val="24"/>
              </w:rPr>
            </w:pPr>
            <w:r w:rsidRPr="00CC6A7A">
              <w:rPr>
                <w:rFonts w:ascii="Times New Roman" w:eastAsiaTheme="minorEastAsia" w:hAnsi="Times New Roman" w:cs="Times New Roman"/>
                <w:b w:val="0"/>
                <w:bCs w:val="0"/>
                <w:color w:val="auto"/>
                <w:sz w:val="24"/>
                <w:szCs w:val="24"/>
              </w:rPr>
              <w:t xml:space="preserve">(2) Abonenin kimliğinin </w:t>
            </w:r>
            <w:proofErr w:type="spellStart"/>
            <w:r w:rsidRPr="00CC6A7A">
              <w:rPr>
                <w:rFonts w:ascii="Times New Roman" w:eastAsiaTheme="minorEastAsia" w:hAnsi="Times New Roman" w:cs="Times New Roman"/>
                <w:b w:val="0"/>
                <w:bCs w:val="0"/>
                <w:color w:val="auto"/>
                <w:sz w:val="24"/>
                <w:szCs w:val="24"/>
              </w:rPr>
              <w:t>KDY’nin</w:t>
            </w:r>
            <w:proofErr w:type="spellEnd"/>
            <w:r w:rsidRPr="00CC6A7A">
              <w:rPr>
                <w:rFonts w:ascii="Times New Roman" w:eastAsiaTheme="minorEastAsia" w:hAnsi="Times New Roman" w:cs="Times New Roman"/>
                <w:b w:val="0"/>
                <w:bCs w:val="0"/>
                <w:color w:val="auto"/>
                <w:sz w:val="24"/>
                <w:szCs w:val="24"/>
              </w:rPr>
              <w:t xml:space="preserve"> 6/A, 6/B</w:t>
            </w:r>
            <w:r>
              <w:rPr>
                <w:rFonts w:ascii="Times New Roman" w:eastAsiaTheme="minorEastAsia" w:hAnsi="Times New Roman" w:cs="Times New Roman"/>
                <w:b w:val="0"/>
                <w:bCs w:val="0"/>
                <w:color w:val="auto"/>
                <w:sz w:val="24"/>
                <w:szCs w:val="24"/>
              </w:rPr>
              <w:t xml:space="preserve"> ya da</w:t>
            </w:r>
            <w:r w:rsidRPr="00CC6A7A">
              <w:rPr>
                <w:rFonts w:ascii="Times New Roman" w:eastAsiaTheme="minorEastAsia" w:hAnsi="Times New Roman" w:cs="Times New Roman"/>
                <w:b w:val="0"/>
                <w:bCs w:val="0"/>
                <w:color w:val="auto"/>
                <w:sz w:val="24"/>
                <w:szCs w:val="24"/>
              </w:rPr>
              <w:t xml:space="preserve"> </w:t>
            </w:r>
            <w:proofErr w:type="gramStart"/>
            <w:r w:rsidRPr="00CC6A7A">
              <w:rPr>
                <w:rFonts w:ascii="Times New Roman" w:eastAsiaTheme="minorEastAsia" w:hAnsi="Times New Roman" w:cs="Times New Roman"/>
                <w:b w:val="0"/>
                <w:bCs w:val="0"/>
                <w:color w:val="auto"/>
                <w:sz w:val="24"/>
                <w:szCs w:val="24"/>
              </w:rPr>
              <w:t xml:space="preserve">7 </w:t>
            </w:r>
            <w:proofErr w:type="spellStart"/>
            <w:r>
              <w:rPr>
                <w:rFonts w:ascii="Times New Roman" w:eastAsiaTheme="minorEastAsia" w:hAnsi="Times New Roman" w:cs="Times New Roman"/>
                <w:b w:val="0"/>
                <w:bCs w:val="0"/>
                <w:color w:val="auto"/>
                <w:sz w:val="24"/>
                <w:szCs w:val="24"/>
              </w:rPr>
              <w:t>nci</w:t>
            </w:r>
            <w:proofErr w:type="spellEnd"/>
            <w:proofErr w:type="gramEnd"/>
            <w:r>
              <w:rPr>
                <w:rFonts w:ascii="Times New Roman" w:eastAsiaTheme="minorEastAsia" w:hAnsi="Times New Roman" w:cs="Times New Roman"/>
                <w:b w:val="0"/>
                <w:bCs w:val="0"/>
                <w:color w:val="auto"/>
                <w:sz w:val="24"/>
                <w:szCs w:val="24"/>
              </w:rPr>
              <w:t xml:space="preserve"> maddelerinde </w:t>
            </w:r>
            <w:r w:rsidRPr="00CC6A7A">
              <w:rPr>
                <w:rFonts w:ascii="Times New Roman" w:eastAsiaTheme="minorEastAsia" w:hAnsi="Times New Roman" w:cs="Times New Roman"/>
                <w:b w:val="0"/>
                <w:bCs w:val="0"/>
                <w:color w:val="auto"/>
                <w:sz w:val="24"/>
                <w:szCs w:val="24"/>
              </w:rPr>
              <w:t>veya 8 inci maddesinin birinci fıkrasında yer alan usuller çerçevesinde teyit edilmesi suretiyle kayıtları güncellenir.</w:t>
            </w:r>
          </w:p>
          <w:p w14:paraId="4B882232" w14:textId="77777777" w:rsidR="00FA173C" w:rsidRPr="00CC6A7A" w:rsidRDefault="00FA173C" w:rsidP="00FA173C">
            <w:pPr>
              <w:spacing w:line="240" w:lineRule="auto"/>
              <w:ind w:firstLine="602"/>
              <w:jc w:val="both"/>
              <w:rPr>
                <w:rFonts w:ascii="Times New Roman" w:eastAsiaTheme="minorEastAsia" w:hAnsi="Times New Roman" w:cs="Times New Roman"/>
                <w:b w:val="0"/>
                <w:bCs w:val="0"/>
                <w:color w:val="auto"/>
                <w:sz w:val="24"/>
                <w:szCs w:val="24"/>
              </w:rPr>
            </w:pPr>
            <w:r w:rsidRPr="00CC6A7A">
              <w:rPr>
                <w:rFonts w:ascii="Times New Roman" w:eastAsiaTheme="minorEastAsia" w:hAnsi="Times New Roman" w:cs="Times New Roman"/>
                <w:b w:val="0"/>
                <w:bCs w:val="0"/>
                <w:color w:val="auto"/>
                <w:sz w:val="24"/>
                <w:szCs w:val="24"/>
              </w:rPr>
              <w:t xml:space="preserve">(3) Abonenin başvurmaması veya başvurmasına rağmen ikinci fıkrada yer alan usullerle </w:t>
            </w:r>
            <w:r w:rsidRPr="00CC6A7A">
              <w:rPr>
                <w:rFonts w:ascii="Times New Roman" w:hAnsi="Times New Roman" w:cs="Times New Roman"/>
                <w:b w:val="0"/>
                <w:bCs w:val="0"/>
                <w:color w:val="auto"/>
                <w:sz w:val="24"/>
                <w:szCs w:val="24"/>
              </w:rPr>
              <w:t>kimliğinin teyit edilememesi halinde yabancı uyruklu gerçek kişilere ait mobil haberleşme hatları işletmeciler tarafından;</w:t>
            </w:r>
          </w:p>
          <w:p w14:paraId="4094A8DD" w14:textId="77777777" w:rsidR="00FA173C" w:rsidRPr="00CC6A7A" w:rsidRDefault="00FA173C" w:rsidP="00FA173C">
            <w:pPr>
              <w:spacing w:line="240" w:lineRule="auto"/>
              <w:ind w:left="30" w:firstLine="567"/>
              <w:jc w:val="both"/>
              <w:rPr>
                <w:rFonts w:ascii="Times New Roman" w:eastAsiaTheme="minorEastAsia" w:hAnsi="Times New Roman" w:cs="Times New Roman"/>
                <w:b w:val="0"/>
                <w:bCs w:val="0"/>
                <w:color w:val="auto"/>
                <w:sz w:val="24"/>
                <w:szCs w:val="24"/>
              </w:rPr>
            </w:pPr>
            <w:proofErr w:type="gramStart"/>
            <w:r w:rsidRPr="00CC6A7A">
              <w:rPr>
                <w:rFonts w:ascii="Times New Roman" w:eastAsiaTheme="minorEastAsia" w:hAnsi="Times New Roman" w:cs="Times New Roman"/>
                <w:b w:val="0"/>
                <w:bCs w:val="0"/>
                <w:color w:val="auto"/>
                <w:sz w:val="24"/>
                <w:szCs w:val="24"/>
              </w:rPr>
              <w:t>a</w:t>
            </w:r>
            <w:proofErr w:type="gramEnd"/>
            <w:r w:rsidRPr="00CC6A7A">
              <w:rPr>
                <w:rFonts w:ascii="Times New Roman" w:eastAsiaTheme="minorEastAsia" w:hAnsi="Times New Roman" w:cs="Times New Roman"/>
                <w:b w:val="0"/>
                <w:bCs w:val="0"/>
                <w:color w:val="auto"/>
                <w:sz w:val="24"/>
                <w:szCs w:val="24"/>
              </w:rPr>
              <w:t>)1</w:t>
            </w:r>
            <w:r>
              <w:rPr>
                <w:rFonts w:ascii="Times New Roman" w:eastAsiaTheme="minorEastAsia" w:hAnsi="Times New Roman" w:cs="Times New Roman"/>
                <w:b w:val="0"/>
                <w:bCs w:val="0"/>
                <w:color w:val="auto"/>
                <w:sz w:val="24"/>
                <w:szCs w:val="24"/>
              </w:rPr>
              <w:t>6</w:t>
            </w:r>
            <w:r w:rsidRPr="00CC6A7A">
              <w:rPr>
                <w:rFonts w:ascii="Times New Roman" w:eastAsiaTheme="minorEastAsia" w:hAnsi="Times New Roman" w:cs="Times New Roman"/>
                <w:b w:val="0"/>
                <w:bCs w:val="0"/>
                <w:color w:val="auto"/>
                <w:sz w:val="24"/>
                <w:szCs w:val="24"/>
              </w:rPr>
              <w:t>/9/2026 tarihinde sonu “00” ile biten hizmet numaralı hatlardan başlamak ve 2</w:t>
            </w:r>
            <w:r>
              <w:rPr>
                <w:rFonts w:ascii="Times New Roman" w:eastAsiaTheme="minorEastAsia" w:hAnsi="Times New Roman" w:cs="Times New Roman"/>
                <w:b w:val="0"/>
                <w:bCs w:val="0"/>
                <w:color w:val="auto"/>
                <w:sz w:val="24"/>
                <w:szCs w:val="24"/>
              </w:rPr>
              <w:t>4</w:t>
            </w:r>
            <w:r w:rsidRPr="00CC6A7A">
              <w:rPr>
                <w:rFonts w:ascii="Times New Roman" w:eastAsiaTheme="minorEastAsia" w:hAnsi="Times New Roman" w:cs="Times New Roman"/>
                <w:b w:val="0"/>
                <w:bCs w:val="0"/>
                <w:color w:val="auto"/>
                <w:sz w:val="24"/>
                <w:szCs w:val="24"/>
              </w:rPr>
              <w:t xml:space="preserve">/12/2026 (dahil) tarihine kadar her gün bu rakamı birer artırmak üzere, her gün abonenin hizmet numarasının son iki hanesinde yer alan bilgiye göre THY’nin 17 </w:t>
            </w:r>
            <w:proofErr w:type="spellStart"/>
            <w:r w:rsidRPr="00CC6A7A">
              <w:rPr>
                <w:rFonts w:ascii="Times New Roman" w:eastAsiaTheme="minorEastAsia" w:hAnsi="Times New Roman" w:cs="Times New Roman"/>
                <w:b w:val="0"/>
                <w:bCs w:val="0"/>
                <w:color w:val="auto"/>
                <w:sz w:val="24"/>
                <w:szCs w:val="24"/>
              </w:rPr>
              <w:t>nci</w:t>
            </w:r>
            <w:proofErr w:type="spellEnd"/>
            <w:r w:rsidRPr="00CC6A7A">
              <w:rPr>
                <w:rFonts w:ascii="Times New Roman" w:eastAsiaTheme="minorEastAsia" w:hAnsi="Times New Roman" w:cs="Times New Roman"/>
                <w:b w:val="0"/>
                <w:bCs w:val="0"/>
                <w:color w:val="auto"/>
                <w:sz w:val="24"/>
                <w:szCs w:val="24"/>
              </w:rPr>
              <w:t xml:space="preserve"> maddesinin ikinci fıkrasının (a) bendinde tarif edilen usulle ikinci fıkradaki güncelleme yapılana kadar kısıtlanır, bu kısıtlama abonelik kayıtlarının güncellenmesine imkân verecek şekilde uygulanır</w:t>
            </w:r>
            <w:r>
              <w:rPr>
                <w:rFonts w:ascii="Times New Roman" w:eastAsiaTheme="minorEastAsia" w:hAnsi="Times New Roman" w:cs="Times New Roman"/>
                <w:b w:val="0"/>
                <w:bCs w:val="0"/>
                <w:color w:val="auto"/>
                <w:sz w:val="24"/>
                <w:szCs w:val="24"/>
              </w:rPr>
              <w:t xml:space="preserve"> ve güncelleme yapılması halinde derhal kaldırılır,</w:t>
            </w:r>
          </w:p>
          <w:p w14:paraId="221EF1D1" w14:textId="77777777" w:rsidR="00FA173C" w:rsidRPr="00CC6A7A" w:rsidRDefault="00FA173C" w:rsidP="00FA173C">
            <w:pPr>
              <w:spacing w:line="240" w:lineRule="auto"/>
              <w:ind w:left="30" w:firstLine="567"/>
              <w:jc w:val="both"/>
              <w:rPr>
                <w:rFonts w:ascii="Times New Roman" w:eastAsiaTheme="minorEastAsia" w:hAnsi="Times New Roman" w:cs="Times New Roman"/>
                <w:b w:val="0"/>
                <w:bCs w:val="0"/>
                <w:color w:val="auto"/>
                <w:sz w:val="24"/>
                <w:szCs w:val="24"/>
              </w:rPr>
            </w:pPr>
            <w:r w:rsidRPr="00CC6A7A">
              <w:rPr>
                <w:rFonts w:ascii="Times New Roman" w:eastAsiaTheme="minorEastAsia" w:hAnsi="Times New Roman" w:cs="Times New Roman"/>
                <w:b w:val="0"/>
                <w:bCs w:val="0"/>
                <w:color w:val="auto"/>
                <w:sz w:val="24"/>
                <w:szCs w:val="24"/>
              </w:rPr>
              <w:t xml:space="preserve">b) Birinci fıkrada belirtilen başvuru süresinin bitimini müteakip </w:t>
            </w:r>
            <w:r w:rsidRPr="00CC6A7A">
              <w:rPr>
                <w:rFonts w:ascii="Times New Roman" w:hAnsi="Times New Roman" w:cs="Times New Roman"/>
                <w:b w:val="0"/>
                <w:bCs w:val="0"/>
                <w:color w:val="auto"/>
                <w:sz w:val="24"/>
                <w:szCs w:val="24"/>
              </w:rPr>
              <w:t>bir ay içinde elektronik haberleşme şebekesiyle bağlantısı kesilir.</w:t>
            </w:r>
          </w:p>
          <w:p w14:paraId="370DE010" w14:textId="17E52B43" w:rsidR="00FA173C" w:rsidRPr="00CC6A7A" w:rsidRDefault="00FA173C" w:rsidP="00FA173C">
            <w:pPr>
              <w:spacing w:line="240" w:lineRule="auto"/>
              <w:ind w:firstLine="602"/>
              <w:jc w:val="both"/>
              <w:rPr>
                <w:rFonts w:ascii="Times New Roman" w:hAnsi="Times New Roman" w:cs="Times New Roman"/>
                <w:sz w:val="24"/>
                <w:szCs w:val="24"/>
              </w:rPr>
            </w:pPr>
            <w:r w:rsidRPr="00CC6A7A">
              <w:rPr>
                <w:rFonts w:ascii="Times New Roman" w:eastAsiaTheme="minorEastAsia" w:hAnsi="Times New Roman" w:cs="Times New Roman"/>
                <w:b w:val="0"/>
                <w:bCs w:val="0"/>
                <w:color w:val="auto"/>
                <w:sz w:val="24"/>
                <w:szCs w:val="24"/>
              </w:rPr>
              <w:t>(4) İşletmeci 1/5/2026 tarihinden birinci fıkrada belirtilen başvuru süresinin bitimine kadar, bu madde kapsamında olan hatlara asgari kısa mesaj ile</w:t>
            </w:r>
            <w:r w:rsidR="00313CA8">
              <w:rPr>
                <w:rFonts w:ascii="Times New Roman" w:eastAsiaTheme="minorEastAsia" w:hAnsi="Times New Roman" w:cs="Times New Roman"/>
                <w:b w:val="0"/>
                <w:bCs w:val="0"/>
                <w:color w:val="auto"/>
                <w:sz w:val="24"/>
                <w:szCs w:val="24"/>
              </w:rPr>
              <w:t xml:space="preserve"> her</w:t>
            </w:r>
            <w:r w:rsidRPr="00CC6A7A">
              <w:rPr>
                <w:rFonts w:ascii="Times New Roman" w:eastAsiaTheme="minorEastAsia" w:hAnsi="Times New Roman" w:cs="Times New Roman"/>
                <w:b w:val="0"/>
                <w:bCs w:val="0"/>
                <w:color w:val="auto"/>
                <w:sz w:val="24"/>
                <w:szCs w:val="24"/>
              </w:rPr>
              <w:t xml:space="preserve"> takvim ayında en az bir defa olmak üzere bilgilendirme yapar.</w:t>
            </w:r>
          </w:p>
        </w:tc>
        <w:tc>
          <w:tcPr>
            <w:tcW w:w="5918" w:type="dxa"/>
          </w:tcPr>
          <w:p w14:paraId="2A59885A" w14:textId="77777777" w:rsidR="00FA173C" w:rsidRPr="00CC6A7A" w:rsidRDefault="00FA173C" w:rsidP="00FA173C">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8374" w:type="dxa"/>
          </w:tcPr>
          <w:p w14:paraId="47D0A38F" w14:textId="77777777" w:rsidR="00FA173C" w:rsidRPr="00CC6A7A" w:rsidRDefault="00FA173C" w:rsidP="00FA173C">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892555" w:rsidRPr="00CC6A7A" w14:paraId="7D92BD37" w14:textId="77777777" w:rsidTr="00290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2" w:type="dxa"/>
          </w:tcPr>
          <w:p w14:paraId="179762CE" w14:textId="77777777" w:rsidR="00892555" w:rsidRPr="00CC6A7A" w:rsidRDefault="00892555" w:rsidP="00892555">
            <w:pPr>
              <w:spacing w:line="240" w:lineRule="auto"/>
              <w:jc w:val="center"/>
              <w:rPr>
                <w:rFonts w:ascii="Times New Roman" w:hAnsi="Times New Roman" w:cs="Times New Roman"/>
                <w:color w:val="auto"/>
                <w:sz w:val="24"/>
                <w:szCs w:val="24"/>
              </w:rPr>
            </w:pPr>
            <w:r w:rsidRPr="00CC6A7A">
              <w:rPr>
                <w:rFonts w:ascii="Times New Roman" w:hAnsi="Times New Roman" w:cs="Times New Roman"/>
                <w:color w:val="auto"/>
                <w:sz w:val="24"/>
                <w:szCs w:val="24"/>
              </w:rPr>
              <w:t>ÜÇÜNCÜ BÖLÜM</w:t>
            </w:r>
          </w:p>
          <w:p w14:paraId="25B63348" w14:textId="77777777" w:rsidR="00892555" w:rsidRPr="00CC6A7A" w:rsidRDefault="00892555" w:rsidP="00892555">
            <w:pPr>
              <w:spacing w:line="240" w:lineRule="auto"/>
              <w:jc w:val="center"/>
              <w:rPr>
                <w:rFonts w:ascii="Times New Roman" w:eastAsiaTheme="minorEastAsia" w:hAnsi="Times New Roman" w:cs="Times New Roman"/>
                <w:color w:val="auto"/>
                <w:sz w:val="24"/>
                <w:szCs w:val="24"/>
              </w:rPr>
            </w:pPr>
            <w:r w:rsidRPr="00CC6A7A">
              <w:rPr>
                <w:rFonts w:ascii="Times New Roman" w:hAnsi="Times New Roman" w:cs="Times New Roman"/>
                <w:color w:val="auto"/>
                <w:sz w:val="24"/>
                <w:szCs w:val="24"/>
              </w:rPr>
              <w:t>Belirlenenden</w:t>
            </w:r>
            <w:r w:rsidRPr="00CC6A7A">
              <w:rPr>
                <w:rFonts w:ascii="Times New Roman" w:eastAsiaTheme="minorEastAsia" w:hAnsi="Times New Roman" w:cs="Times New Roman"/>
                <w:color w:val="auto"/>
                <w:sz w:val="24"/>
                <w:szCs w:val="24"/>
              </w:rPr>
              <w:t xml:space="preserve"> fazla sayıda hatlar </w:t>
            </w:r>
          </w:p>
          <w:p w14:paraId="59DA1EB5" w14:textId="77777777" w:rsidR="00892555" w:rsidRPr="00CC6A7A" w:rsidRDefault="00892555" w:rsidP="00892555">
            <w:pPr>
              <w:autoSpaceDE w:val="0"/>
              <w:autoSpaceDN w:val="0"/>
              <w:adjustRightInd w:val="0"/>
              <w:spacing w:line="240" w:lineRule="auto"/>
              <w:ind w:firstLine="567"/>
              <w:jc w:val="both"/>
              <w:rPr>
                <w:rFonts w:ascii="Times New Roman" w:eastAsiaTheme="minorEastAsia" w:hAnsi="Times New Roman" w:cs="Times New Roman"/>
                <w:b w:val="0"/>
                <w:bCs w:val="0"/>
                <w:color w:val="auto"/>
                <w:sz w:val="24"/>
                <w:szCs w:val="24"/>
                <w:lang w:eastAsia="en-US"/>
              </w:rPr>
            </w:pPr>
          </w:p>
          <w:p w14:paraId="1FD8DF85" w14:textId="77777777" w:rsidR="00892555" w:rsidRPr="00CC6A7A" w:rsidRDefault="00892555" w:rsidP="00892555">
            <w:pPr>
              <w:autoSpaceDE w:val="0"/>
              <w:autoSpaceDN w:val="0"/>
              <w:adjustRightInd w:val="0"/>
              <w:spacing w:line="240" w:lineRule="auto"/>
              <w:ind w:firstLine="567"/>
              <w:jc w:val="both"/>
              <w:rPr>
                <w:rFonts w:ascii="Times New Roman" w:eastAsiaTheme="minorEastAsia" w:hAnsi="Times New Roman" w:cs="Times New Roman"/>
                <w:color w:val="auto"/>
                <w:sz w:val="24"/>
                <w:szCs w:val="24"/>
                <w:lang w:eastAsia="en-US"/>
              </w:rPr>
            </w:pPr>
            <w:r w:rsidRPr="00CC6A7A">
              <w:rPr>
                <w:rFonts w:ascii="Times New Roman" w:eastAsiaTheme="minorEastAsia" w:hAnsi="Times New Roman" w:cs="Times New Roman"/>
                <w:color w:val="auto"/>
                <w:sz w:val="24"/>
                <w:szCs w:val="24"/>
                <w:lang w:eastAsia="en-US"/>
              </w:rPr>
              <w:t>Belirlenenden fazla sayıda hattı olan kişiler</w:t>
            </w:r>
          </w:p>
          <w:p w14:paraId="5E03BC05" w14:textId="77777777" w:rsidR="00892555" w:rsidRPr="00CC6A7A" w:rsidRDefault="00892555" w:rsidP="00892555">
            <w:pPr>
              <w:spacing w:line="240" w:lineRule="auto"/>
              <w:ind w:firstLine="602"/>
              <w:jc w:val="both"/>
              <w:rPr>
                <w:rFonts w:ascii="Times New Roman" w:hAnsi="Times New Roman" w:cs="Times New Roman"/>
                <w:b w:val="0"/>
                <w:bCs w:val="0"/>
                <w:color w:val="auto"/>
                <w:sz w:val="24"/>
                <w:szCs w:val="24"/>
              </w:rPr>
            </w:pPr>
            <w:r w:rsidRPr="00CC6A7A">
              <w:rPr>
                <w:rFonts w:ascii="Times New Roman" w:eastAsiaTheme="minorEastAsia" w:hAnsi="Times New Roman" w:cs="Times New Roman"/>
                <w:color w:val="auto"/>
                <w:sz w:val="24"/>
                <w:szCs w:val="24"/>
              </w:rPr>
              <w:t>MADDE 5–</w:t>
            </w:r>
            <w:r w:rsidRPr="00CC6A7A">
              <w:rPr>
                <w:rFonts w:ascii="Times New Roman" w:eastAsiaTheme="minorEastAsia" w:hAnsi="Times New Roman" w:cs="Times New Roman"/>
                <w:b w:val="0"/>
                <w:bCs w:val="0"/>
                <w:color w:val="auto"/>
                <w:sz w:val="24"/>
                <w:szCs w:val="24"/>
              </w:rPr>
              <w:t xml:space="preserve"> (1) İşletmeciler </w:t>
            </w:r>
            <w:proofErr w:type="spellStart"/>
            <w:r w:rsidRPr="00CC6A7A">
              <w:rPr>
                <w:rFonts w:ascii="Times New Roman" w:hAnsi="Times New Roman" w:cs="Times New Roman"/>
                <w:b w:val="0"/>
                <w:bCs w:val="0"/>
                <w:color w:val="auto"/>
                <w:sz w:val="24"/>
                <w:szCs w:val="24"/>
              </w:rPr>
              <w:t>EHK’nın</w:t>
            </w:r>
            <w:proofErr w:type="spellEnd"/>
            <w:r w:rsidRPr="00CC6A7A">
              <w:rPr>
                <w:rFonts w:ascii="Times New Roman" w:hAnsi="Times New Roman" w:cs="Times New Roman"/>
                <w:b w:val="0"/>
                <w:bCs w:val="0"/>
                <w:color w:val="auto"/>
                <w:sz w:val="24"/>
                <w:szCs w:val="24"/>
              </w:rPr>
              <w:t xml:space="preserve"> Geçici Madde 8’inin beşinci fıkrası kapsamında 552 sayılı Karar’ın 1, 1/A ve 1/B maddelerinde yer alan sayıdan fazla abonelik kaydı bulunan gerçek veya tüzel kişi abonelerinin 25/6/2026 tarihinden itibaren altı ay </w:t>
            </w:r>
            <w:r w:rsidRPr="00CC6A7A">
              <w:rPr>
                <w:rFonts w:ascii="Times New Roman" w:eastAsiaTheme="minorEastAsia" w:hAnsi="Times New Roman" w:cs="Times New Roman"/>
                <w:b w:val="0"/>
                <w:bCs w:val="0"/>
                <w:color w:val="auto"/>
                <w:sz w:val="24"/>
                <w:szCs w:val="24"/>
              </w:rPr>
              <w:t xml:space="preserve">içinde başvuru yaparak </w:t>
            </w:r>
            <w:r w:rsidRPr="00CC6A7A">
              <w:rPr>
                <w:rFonts w:ascii="Times New Roman" w:hAnsi="Times New Roman" w:cs="Times New Roman"/>
                <w:b w:val="0"/>
                <w:bCs w:val="0"/>
                <w:color w:val="auto"/>
                <w:sz w:val="24"/>
                <w:szCs w:val="24"/>
              </w:rPr>
              <w:t xml:space="preserve">fazla olan mobil haberleşme hattını </w:t>
            </w:r>
            <w:r w:rsidRPr="00CC6A7A">
              <w:rPr>
                <w:rFonts w:ascii="Times New Roman" w:eastAsiaTheme="minorEastAsia" w:hAnsi="Times New Roman" w:cs="Times New Roman"/>
                <w:b w:val="0"/>
                <w:bCs w:val="0"/>
                <w:color w:val="auto"/>
                <w:sz w:val="24"/>
                <w:szCs w:val="24"/>
              </w:rPr>
              <w:t xml:space="preserve">vergi, resim, harç, cezai şart, cayma bedeli ve benzeri mali yükümlülüklere tabi olmaksızın kapatma veya </w:t>
            </w:r>
            <w:r w:rsidRPr="00CC6A7A">
              <w:rPr>
                <w:rFonts w:ascii="Times New Roman" w:hAnsi="Times New Roman" w:cs="Times New Roman"/>
                <w:b w:val="0"/>
                <w:bCs w:val="0"/>
                <w:color w:val="auto"/>
                <w:sz w:val="24"/>
                <w:szCs w:val="24"/>
              </w:rPr>
              <w:t>devretmelerine imkân sağlar. Mali yükümlülüklerden muafiyet aynı hat bakımından bir kez uygulanır.</w:t>
            </w:r>
          </w:p>
          <w:p w14:paraId="5AB82A6C" w14:textId="3708D113" w:rsidR="00892555" w:rsidRPr="00CC6A7A" w:rsidRDefault="00892555" w:rsidP="00892555">
            <w:pPr>
              <w:tabs>
                <w:tab w:val="left" w:pos="1560"/>
              </w:tabs>
              <w:spacing w:line="240" w:lineRule="auto"/>
              <w:ind w:firstLine="602"/>
              <w:jc w:val="both"/>
              <w:rPr>
                <w:rFonts w:ascii="Times New Roman" w:eastAsiaTheme="minorEastAsia" w:hAnsi="Times New Roman" w:cs="Times New Roman"/>
                <w:b w:val="0"/>
                <w:bCs w:val="0"/>
                <w:color w:val="auto"/>
                <w:sz w:val="24"/>
                <w:szCs w:val="24"/>
              </w:rPr>
            </w:pPr>
            <w:r w:rsidRPr="00CC6A7A">
              <w:rPr>
                <w:rFonts w:ascii="Times New Roman" w:hAnsi="Times New Roman" w:cs="Times New Roman"/>
                <w:b w:val="0"/>
                <w:bCs w:val="0"/>
                <w:color w:val="auto"/>
                <w:sz w:val="24"/>
                <w:szCs w:val="24"/>
              </w:rPr>
              <w:t xml:space="preserve">(2) </w:t>
            </w:r>
            <w:r w:rsidRPr="00CC6A7A">
              <w:rPr>
                <w:rFonts w:ascii="Times New Roman" w:eastAsiaTheme="minorEastAsia" w:hAnsi="Times New Roman" w:cs="Times New Roman"/>
                <w:b w:val="0"/>
                <w:bCs w:val="0"/>
                <w:color w:val="auto"/>
                <w:sz w:val="24"/>
                <w:szCs w:val="24"/>
              </w:rPr>
              <w:t xml:space="preserve">Belirlenen hat sayısı sınırlaması dahilinde bulunan </w:t>
            </w:r>
            <w:r w:rsidRPr="00CC6A7A">
              <w:rPr>
                <w:rFonts w:ascii="Times New Roman" w:hAnsi="Times New Roman" w:cs="Times New Roman"/>
                <w:b w:val="0"/>
                <w:bCs w:val="0"/>
                <w:color w:val="auto"/>
                <w:sz w:val="24"/>
                <w:szCs w:val="24"/>
              </w:rPr>
              <w:t xml:space="preserve">en eski tarihli abonelikler korunmak kaydıyla; </w:t>
            </w:r>
            <w:r w:rsidRPr="00CC6A7A">
              <w:rPr>
                <w:rFonts w:ascii="Times New Roman" w:eastAsiaTheme="minorEastAsia" w:hAnsi="Times New Roman" w:cs="Times New Roman"/>
                <w:b w:val="0"/>
                <w:bCs w:val="0"/>
                <w:color w:val="auto"/>
                <w:sz w:val="24"/>
                <w:szCs w:val="24"/>
              </w:rPr>
              <w:t xml:space="preserve">birinci fıkra kapsamında </w:t>
            </w:r>
            <w:r w:rsidRPr="00CC6A7A">
              <w:rPr>
                <w:rFonts w:ascii="Times New Roman" w:hAnsi="Times New Roman" w:cs="Times New Roman"/>
                <w:b w:val="0"/>
                <w:bCs w:val="0"/>
                <w:color w:val="auto"/>
                <w:sz w:val="24"/>
                <w:szCs w:val="24"/>
              </w:rPr>
              <w:t>kullanıma kapatılmayan ya da devredilmeyen hatlar</w:t>
            </w:r>
            <w:r w:rsidRPr="00CC6A7A">
              <w:rPr>
                <w:rFonts w:ascii="Times New Roman" w:eastAsiaTheme="minorEastAsia" w:hAnsi="Times New Roman" w:cs="Times New Roman"/>
                <w:b w:val="0"/>
                <w:bCs w:val="0"/>
                <w:color w:val="auto"/>
                <w:sz w:val="24"/>
                <w:szCs w:val="24"/>
              </w:rPr>
              <w:t xml:space="preserve"> işletmeci tarafından; </w:t>
            </w:r>
            <w:r>
              <w:rPr>
                <w:rFonts w:ascii="Times New Roman" w:eastAsiaTheme="minorEastAsia" w:hAnsi="Times New Roman" w:cs="Times New Roman"/>
                <w:b w:val="0"/>
                <w:bCs w:val="0"/>
                <w:color w:val="auto"/>
                <w:sz w:val="24"/>
                <w:szCs w:val="24"/>
              </w:rPr>
              <w:t>b</w:t>
            </w:r>
            <w:r w:rsidRPr="00CC6A7A">
              <w:rPr>
                <w:rFonts w:ascii="Times New Roman" w:eastAsiaTheme="minorEastAsia" w:hAnsi="Times New Roman" w:cs="Times New Roman"/>
                <w:b w:val="0"/>
                <w:bCs w:val="0"/>
                <w:color w:val="auto"/>
                <w:sz w:val="24"/>
                <w:szCs w:val="24"/>
              </w:rPr>
              <w:t>irinci fıkrada belirtilen başvuru süresinin bitiminde e</w:t>
            </w:r>
            <w:r w:rsidRPr="00CC6A7A">
              <w:rPr>
                <w:rFonts w:ascii="Times New Roman" w:hAnsi="Times New Roman" w:cs="Times New Roman"/>
                <w:b w:val="0"/>
                <w:bCs w:val="0"/>
                <w:color w:val="auto"/>
                <w:sz w:val="24"/>
                <w:szCs w:val="24"/>
              </w:rPr>
              <w:t>lektronik haberleşme şebekesiyle bağlantısı kesilir.</w:t>
            </w:r>
          </w:p>
          <w:p w14:paraId="664051D1" w14:textId="265EEE6E" w:rsidR="00892555" w:rsidRPr="00CC6A7A" w:rsidRDefault="00892555" w:rsidP="00892555">
            <w:pPr>
              <w:spacing w:line="240" w:lineRule="auto"/>
              <w:ind w:firstLine="602"/>
              <w:jc w:val="both"/>
              <w:rPr>
                <w:rFonts w:ascii="Times New Roman" w:hAnsi="Times New Roman" w:cs="Times New Roman"/>
                <w:sz w:val="24"/>
                <w:szCs w:val="24"/>
              </w:rPr>
            </w:pPr>
            <w:r w:rsidRPr="00CC6A7A">
              <w:rPr>
                <w:rFonts w:ascii="Times New Roman" w:eastAsiaTheme="minorEastAsia" w:hAnsi="Times New Roman" w:cs="Times New Roman"/>
                <w:b w:val="0"/>
                <w:bCs w:val="0"/>
                <w:color w:val="auto"/>
                <w:sz w:val="24"/>
                <w:szCs w:val="24"/>
              </w:rPr>
              <w:t xml:space="preserve">(3) İşletmeci 1/5/2026 tarihinden birinci fıkrada belirtilen başvuru süresinin bitimine kadar, </w:t>
            </w:r>
            <w:r>
              <w:rPr>
                <w:rFonts w:ascii="Times New Roman" w:eastAsiaTheme="minorEastAsia" w:hAnsi="Times New Roman" w:cs="Times New Roman"/>
                <w:b w:val="0"/>
                <w:bCs w:val="0"/>
                <w:color w:val="auto"/>
                <w:sz w:val="24"/>
                <w:szCs w:val="24"/>
              </w:rPr>
              <w:t>bağlantısı kesilecek</w:t>
            </w:r>
            <w:r w:rsidRPr="00CC6A7A">
              <w:rPr>
                <w:rFonts w:ascii="Times New Roman" w:eastAsiaTheme="minorEastAsia" w:hAnsi="Times New Roman" w:cs="Times New Roman"/>
                <w:b w:val="0"/>
                <w:bCs w:val="0"/>
                <w:color w:val="auto"/>
                <w:sz w:val="24"/>
                <w:szCs w:val="24"/>
              </w:rPr>
              <w:t xml:space="preserve"> olan hatlara asgari kısa mesaj ile</w:t>
            </w:r>
            <w:r w:rsidR="00313CA8">
              <w:rPr>
                <w:rFonts w:ascii="Times New Roman" w:eastAsiaTheme="minorEastAsia" w:hAnsi="Times New Roman" w:cs="Times New Roman"/>
                <w:b w:val="0"/>
                <w:bCs w:val="0"/>
                <w:color w:val="auto"/>
                <w:sz w:val="24"/>
                <w:szCs w:val="24"/>
              </w:rPr>
              <w:t xml:space="preserve"> her</w:t>
            </w:r>
            <w:r w:rsidRPr="00CC6A7A">
              <w:rPr>
                <w:rFonts w:ascii="Times New Roman" w:eastAsiaTheme="minorEastAsia" w:hAnsi="Times New Roman" w:cs="Times New Roman"/>
                <w:b w:val="0"/>
                <w:bCs w:val="0"/>
                <w:color w:val="auto"/>
                <w:sz w:val="24"/>
                <w:szCs w:val="24"/>
              </w:rPr>
              <w:t xml:space="preserve"> takvim </w:t>
            </w:r>
            <w:r w:rsidRPr="00CC6A7A" w:rsidDel="00D278AF">
              <w:rPr>
                <w:rFonts w:ascii="Times New Roman" w:eastAsiaTheme="minorEastAsia" w:hAnsi="Times New Roman" w:cs="Times New Roman"/>
                <w:b w:val="0"/>
                <w:bCs w:val="0"/>
                <w:color w:val="auto"/>
                <w:sz w:val="24"/>
                <w:szCs w:val="24"/>
              </w:rPr>
              <w:t xml:space="preserve">ayında </w:t>
            </w:r>
            <w:r w:rsidRPr="00CC6A7A">
              <w:rPr>
                <w:rFonts w:ascii="Times New Roman" w:eastAsiaTheme="minorEastAsia" w:hAnsi="Times New Roman" w:cs="Times New Roman"/>
                <w:b w:val="0"/>
                <w:bCs w:val="0"/>
                <w:color w:val="auto"/>
                <w:sz w:val="24"/>
                <w:szCs w:val="24"/>
              </w:rPr>
              <w:t>en az bir defa olmak üzere bilgilendirme yapar.</w:t>
            </w:r>
          </w:p>
        </w:tc>
        <w:tc>
          <w:tcPr>
            <w:tcW w:w="5918" w:type="dxa"/>
          </w:tcPr>
          <w:p w14:paraId="4C8F9DEF" w14:textId="77777777" w:rsidR="00892555" w:rsidRPr="00CC6A7A" w:rsidRDefault="00892555" w:rsidP="00892555">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8374" w:type="dxa"/>
          </w:tcPr>
          <w:p w14:paraId="3CAABFF4" w14:textId="77777777" w:rsidR="00892555" w:rsidRPr="00CC6A7A" w:rsidRDefault="00892555" w:rsidP="00892555">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892555" w:rsidRPr="00CC6A7A" w14:paraId="1F17567F" w14:textId="77777777" w:rsidTr="002902AF">
        <w:tc>
          <w:tcPr>
            <w:cnfStyle w:val="001000000000" w:firstRow="0" w:lastRow="0" w:firstColumn="1" w:lastColumn="0" w:oddVBand="0" w:evenVBand="0" w:oddHBand="0" w:evenHBand="0" w:firstRowFirstColumn="0" w:firstRowLastColumn="0" w:lastRowFirstColumn="0" w:lastRowLastColumn="0"/>
            <w:tcW w:w="8372" w:type="dxa"/>
          </w:tcPr>
          <w:p w14:paraId="0171F56C" w14:textId="77777777" w:rsidR="00892555" w:rsidRPr="00CC6A7A" w:rsidRDefault="00892555" w:rsidP="00892555">
            <w:pPr>
              <w:spacing w:line="240" w:lineRule="auto"/>
              <w:jc w:val="center"/>
              <w:rPr>
                <w:rFonts w:ascii="Times New Roman" w:hAnsi="Times New Roman" w:cs="Times New Roman"/>
                <w:color w:val="auto"/>
                <w:sz w:val="24"/>
                <w:szCs w:val="24"/>
              </w:rPr>
            </w:pPr>
            <w:r w:rsidRPr="00CC6A7A">
              <w:rPr>
                <w:rFonts w:ascii="Times New Roman" w:hAnsi="Times New Roman" w:cs="Times New Roman"/>
                <w:color w:val="auto"/>
                <w:sz w:val="24"/>
                <w:szCs w:val="24"/>
              </w:rPr>
              <w:t>DÖRDÜNCÜ BÖLÜM</w:t>
            </w:r>
          </w:p>
          <w:p w14:paraId="0BE0EF41" w14:textId="77777777" w:rsidR="00892555" w:rsidRPr="00CC6A7A" w:rsidRDefault="00892555" w:rsidP="00892555">
            <w:pPr>
              <w:spacing w:line="240" w:lineRule="auto"/>
              <w:jc w:val="center"/>
              <w:rPr>
                <w:rFonts w:ascii="Times New Roman" w:hAnsi="Times New Roman" w:cs="Times New Roman"/>
                <w:color w:val="auto"/>
                <w:sz w:val="24"/>
                <w:szCs w:val="24"/>
              </w:rPr>
            </w:pPr>
            <w:r w:rsidRPr="00CC6A7A">
              <w:rPr>
                <w:rFonts w:ascii="Times New Roman" w:hAnsi="Times New Roman" w:cs="Times New Roman"/>
                <w:color w:val="auto"/>
                <w:sz w:val="24"/>
                <w:szCs w:val="24"/>
              </w:rPr>
              <w:t>Çeşitli ve Son Hükümler</w:t>
            </w:r>
          </w:p>
          <w:p w14:paraId="4F473AE0" w14:textId="77777777" w:rsidR="00892555" w:rsidRPr="00CC6A7A" w:rsidRDefault="00892555" w:rsidP="00892555">
            <w:pPr>
              <w:spacing w:line="240" w:lineRule="auto"/>
              <w:ind w:firstLine="566"/>
              <w:jc w:val="both"/>
              <w:rPr>
                <w:rFonts w:ascii="Times New Roman" w:hAnsi="Times New Roman" w:cs="Times New Roman"/>
                <w:color w:val="auto"/>
                <w:sz w:val="24"/>
                <w:szCs w:val="24"/>
              </w:rPr>
            </w:pPr>
          </w:p>
          <w:p w14:paraId="7AAA736F" w14:textId="77777777" w:rsidR="00892555" w:rsidRPr="00CC6A7A" w:rsidRDefault="00892555" w:rsidP="00892555">
            <w:pPr>
              <w:spacing w:line="240" w:lineRule="auto"/>
              <w:ind w:firstLine="566"/>
              <w:jc w:val="both"/>
              <w:rPr>
                <w:rFonts w:ascii="Times New Roman" w:hAnsi="Times New Roman" w:cs="Times New Roman"/>
                <w:color w:val="auto"/>
                <w:sz w:val="24"/>
                <w:szCs w:val="24"/>
              </w:rPr>
            </w:pPr>
            <w:r w:rsidRPr="00CC6A7A">
              <w:rPr>
                <w:rFonts w:ascii="Times New Roman" w:hAnsi="Times New Roman" w:cs="Times New Roman"/>
                <w:color w:val="auto"/>
                <w:sz w:val="24"/>
                <w:szCs w:val="24"/>
              </w:rPr>
              <w:t>Yürürlük</w:t>
            </w:r>
          </w:p>
          <w:p w14:paraId="781B5990" w14:textId="77777777" w:rsidR="00892555" w:rsidRPr="00CC6A7A" w:rsidRDefault="00892555" w:rsidP="00892555">
            <w:pPr>
              <w:spacing w:line="240" w:lineRule="auto"/>
              <w:ind w:firstLine="566"/>
              <w:jc w:val="both"/>
              <w:rPr>
                <w:rFonts w:ascii="Times New Roman" w:hAnsi="Times New Roman" w:cs="Times New Roman"/>
                <w:b w:val="0"/>
                <w:bCs w:val="0"/>
                <w:color w:val="auto"/>
                <w:sz w:val="24"/>
                <w:szCs w:val="24"/>
              </w:rPr>
            </w:pPr>
            <w:r w:rsidRPr="00CC6A7A">
              <w:rPr>
                <w:rFonts w:ascii="Times New Roman" w:hAnsi="Times New Roman" w:cs="Times New Roman"/>
                <w:color w:val="auto"/>
                <w:sz w:val="24"/>
                <w:szCs w:val="24"/>
              </w:rPr>
              <w:t xml:space="preserve">MADDE 6 </w:t>
            </w:r>
            <w:r w:rsidRPr="00CC6A7A">
              <w:rPr>
                <w:rFonts w:ascii="Times New Roman" w:hAnsi="Times New Roman" w:cs="Times New Roman"/>
                <w:b w:val="0"/>
                <w:bCs w:val="0"/>
                <w:color w:val="auto"/>
                <w:sz w:val="24"/>
                <w:szCs w:val="24"/>
              </w:rPr>
              <w:t xml:space="preserve">– (1) Bu Usul ve Esasların </w:t>
            </w:r>
          </w:p>
          <w:p w14:paraId="4C47ED69" w14:textId="262D8B08" w:rsidR="00892555" w:rsidRPr="00CC6A7A" w:rsidRDefault="00892555" w:rsidP="00892555">
            <w:pPr>
              <w:spacing w:line="240" w:lineRule="auto"/>
              <w:ind w:firstLine="602"/>
              <w:jc w:val="both"/>
              <w:rPr>
                <w:rFonts w:ascii="Times New Roman" w:hAnsi="Times New Roman" w:cs="Times New Roman"/>
                <w:b w:val="0"/>
                <w:bCs w:val="0"/>
                <w:color w:val="auto"/>
                <w:sz w:val="24"/>
                <w:szCs w:val="24"/>
              </w:rPr>
            </w:pPr>
            <w:r w:rsidRPr="00CC6A7A">
              <w:rPr>
                <w:rFonts w:ascii="Times New Roman" w:hAnsi="Times New Roman" w:cs="Times New Roman"/>
                <w:b w:val="0"/>
                <w:bCs w:val="0"/>
                <w:color w:val="auto"/>
                <w:sz w:val="24"/>
                <w:szCs w:val="24"/>
              </w:rPr>
              <w:t xml:space="preserve">a) 4’üncü maddesinin dördüncü fıkrası ve 5’inci maddesinin üçüncü fıkrası </w:t>
            </w:r>
            <w:r w:rsidRPr="00BB521A">
              <w:rPr>
                <w:rFonts w:ascii="Times New Roman" w:eastAsiaTheme="minorEastAsia" w:hAnsi="Times New Roman" w:cs="Times New Roman"/>
                <w:b w:val="0"/>
                <w:color w:val="auto"/>
                <w:sz w:val="24"/>
                <w:szCs w:val="24"/>
              </w:rPr>
              <w:t>1/5/2026</w:t>
            </w:r>
            <w:r w:rsidRPr="00CC6A7A">
              <w:rPr>
                <w:rFonts w:ascii="Times New Roman" w:eastAsiaTheme="minorEastAsia" w:hAnsi="Times New Roman" w:cs="Times New Roman"/>
                <w:b w:val="0"/>
                <w:bCs w:val="0"/>
                <w:color w:val="auto"/>
                <w:sz w:val="24"/>
                <w:szCs w:val="24"/>
              </w:rPr>
              <w:t xml:space="preserve">, </w:t>
            </w:r>
          </w:p>
          <w:p w14:paraId="7E6BB7F9" w14:textId="77777777" w:rsidR="00892555" w:rsidRPr="00CC6A7A" w:rsidRDefault="00892555" w:rsidP="00892555">
            <w:pPr>
              <w:spacing w:line="240" w:lineRule="auto"/>
              <w:ind w:firstLine="602"/>
              <w:jc w:val="both"/>
              <w:rPr>
                <w:rFonts w:ascii="Times New Roman" w:hAnsi="Times New Roman" w:cs="Times New Roman"/>
                <w:b w:val="0"/>
                <w:bCs w:val="0"/>
                <w:color w:val="auto"/>
                <w:sz w:val="24"/>
                <w:szCs w:val="24"/>
              </w:rPr>
            </w:pPr>
            <w:r w:rsidRPr="00CC6A7A">
              <w:rPr>
                <w:rFonts w:ascii="Times New Roman" w:hAnsi="Times New Roman" w:cs="Times New Roman"/>
                <w:b w:val="0"/>
                <w:bCs w:val="0"/>
                <w:color w:val="auto"/>
                <w:sz w:val="24"/>
                <w:szCs w:val="24"/>
              </w:rPr>
              <w:t xml:space="preserve">b) Diğer hükümleri 25/6/2026 </w:t>
            </w:r>
          </w:p>
          <w:p w14:paraId="057DBBB4" w14:textId="77777777" w:rsidR="00892555" w:rsidRPr="00CC6A7A" w:rsidRDefault="00892555" w:rsidP="00892555">
            <w:pPr>
              <w:spacing w:line="240" w:lineRule="auto"/>
              <w:jc w:val="both"/>
              <w:rPr>
                <w:rFonts w:ascii="Times New Roman" w:hAnsi="Times New Roman" w:cs="Times New Roman"/>
                <w:sz w:val="24"/>
                <w:szCs w:val="24"/>
              </w:rPr>
            </w:pPr>
            <w:proofErr w:type="gramStart"/>
            <w:r w:rsidRPr="00CC6A7A">
              <w:rPr>
                <w:rFonts w:ascii="Times New Roman" w:hAnsi="Times New Roman" w:cs="Times New Roman"/>
                <w:b w:val="0"/>
                <w:bCs w:val="0"/>
                <w:color w:val="auto"/>
                <w:sz w:val="24"/>
                <w:szCs w:val="24"/>
              </w:rPr>
              <w:t>tarihinde</w:t>
            </w:r>
            <w:proofErr w:type="gramEnd"/>
            <w:r w:rsidRPr="00CC6A7A">
              <w:rPr>
                <w:rFonts w:ascii="Times New Roman" w:hAnsi="Times New Roman" w:cs="Times New Roman"/>
                <w:b w:val="0"/>
                <w:bCs w:val="0"/>
                <w:color w:val="auto"/>
                <w:sz w:val="24"/>
                <w:szCs w:val="24"/>
              </w:rPr>
              <w:t xml:space="preserve"> yürürlüğe girer.</w:t>
            </w:r>
          </w:p>
        </w:tc>
        <w:tc>
          <w:tcPr>
            <w:tcW w:w="5918" w:type="dxa"/>
          </w:tcPr>
          <w:p w14:paraId="43969FC3" w14:textId="77777777" w:rsidR="00892555" w:rsidRPr="00CC6A7A" w:rsidRDefault="00892555" w:rsidP="00892555">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8374" w:type="dxa"/>
          </w:tcPr>
          <w:p w14:paraId="047BDE99" w14:textId="77777777" w:rsidR="00892555" w:rsidRPr="00CC6A7A" w:rsidRDefault="00892555" w:rsidP="00892555">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tr w:rsidR="00892555" w:rsidRPr="00CC6A7A" w14:paraId="64DF9C4F" w14:textId="77777777" w:rsidTr="00290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2" w:type="dxa"/>
          </w:tcPr>
          <w:p w14:paraId="5D5E017A" w14:textId="77777777" w:rsidR="00892555" w:rsidRPr="00CC6A7A" w:rsidRDefault="00892555" w:rsidP="00892555">
            <w:pPr>
              <w:spacing w:line="240" w:lineRule="auto"/>
              <w:ind w:firstLine="566"/>
              <w:jc w:val="both"/>
              <w:rPr>
                <w:rFonts w:ascii="Times New Roman" w:hAnsi="Times New Roman" w:cs="Times New Roman"/>
                <w:color w:val="auto"/>
                <w:sz w:val="24"/>
                <w:szCs w:val="24"/>
              </w:rPr>
            </w:pPr>
            <w:r w:rsidRPr="00CC6A7A">
              <w:rPr>
                <w:rFonts w:ascii="Times New Roman" w:hAnsi="Times New Roman" w:cs="Times New Roman"/>
                <w:color w:val="auto"/>
                <w:sz w:val="24"/>
                <w:szCs w:val="24"/>
              </w:rPr>
              <w:t>Yürütme</w:t>
            </w:r>
          </w:p>
          <w:p w14:paraId="0DEAE0AB" w14:textId="104F8676" w:rsidR="00892555" w:rsidRPr="00CC6A7A" w:rsidRDefault="00892555" w:rsidP="00892555">
            <w:pPr>
              <w:spacing w:line="240" w:lineRule="auto"/>
              <w:ind w:firstLine="566"/>
              <w:jc w:val="both"/>
              <w:rPr>
                <w:rFonts w:ascii="Times New Roman" w:hAnsi="Times New Roman" w:cs="Times New Roman"/>
                <w:sz w:val="24"/>
                <w:szCs w:val="24"/>
              </w:rPr>
            </w:pPr>
            <w:r w:rsidRPr="00CC6A7A">
              <w:rPr>
                <w:rFonts w:ascii="Times New Roman" w:hAnsi="Times New Roman" w:cs="Times New Roman"/>
                <w:color w:val="auto"/>
                <w:sz w:val="24"/>
                <w:szCs w:val="24"/>
              </w:rPr>
              <w:t>MADDE 7</w:t>
            </w:r>
            <w:r w:rsidRPr="00CC6A7A">
              <w:rPr>
                <w:rFonts w:ascii="Times New Roman" w:hAnsi="Times New Roman" w:cs="Times New Roman"/>
                <w:b w:val="0"/>
                <w:bCs w:val="0"/>
                <w:color w:val="auto"/>
                <w:sz w:val="24"/>
                <w:szCs w:val="24"/>
              </w:rPr>
              <w:t>– (1) Bu Usul ve Esasların hükümlerini Bilgi Teknolojileri ve İletişim Kurulu Başkanı yürütür.</w:t>
            </w:r>
          </w:p>
        </w:tc>
        <w:tc>
          <w:tcPr>
            <w:tcW w:w="5918" w:type="dxa"/>
          </w:tcPr>
          <w:p w14:paraId="06B9A91C" w14:textId="77777777" w:rsidR="00892555" w:rsidRPr="00CC6A7A" w:rsidRDefault="00892555" w:rsidP="00892555">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8374" w:type="dxa"/>
          </w:tcPr>
          <w:p w14:paraId="1B99585D" w14:textId="77777777" w:rsidR="00892555" w:rsidRPr="00CC6A7A" w:rsidRDefault="00892555" w:rsidP="00892555">
            <w:pPr>
              <w:pStyle w:val="Tabloerii"/>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r>
      <w:tr w:rsidR="00892555" w:rsidRPr="00CC6A7A" w14:paraId="75A2E32C" w14:textId="77777777" w:rsidTr="002902AF">
        <w:tc>
          <w:tcPr>
            <w:cnfStyle w:val="001000000000" w:firstRow="0" w:lastRow="0" w:firstColumn="1" w:lastColumn="0" w:oddVBand="0" w:evenVBand="0" w:oddHBand="0" w:evenHBand="0" w:firstRowFirstColumn="0" w:firstRowLastColumn="0" w:lastRowFirstColumn="0" w:lastRowLastColumn="0"/>
            <w:tcW w:w="8372" w:type="dxa"/>
          </w:tcPr>
          <w:p w14:paraId="7F85290D" w14:textId="77777777" w:rsidR="00892555" w:rsidRPr="00CC6A7A" w:rsidRDefault="00892555" w:rsidP="00892555">
            <w:pPr>
              <w:spacing w:line="240" w:lineRule="auto"/>
              <w:ind w:firstLine="566"/>
              <w:jc w:val="both"/>
              <w:rPr>
                <w:rFonts w:ascii="Times New Roman" w:hAnsi="Times New Roman" w:cs="Times New Roman"/>
                <w:sz w:val="24"/>
                <w:szCs w:val="24"/>
              </w:rPr>
            </w:pPr>
          </w:p>
        </w:tc>
        <w:tc>
          <w:tcPr>
            <w:tcW w:w="5918" w:type="dxa"/>
          </w:tcPr>
          <w:p w14:paraId="3284DD2C" w14:textId="55BED821" w:rsidR="00892555" w:rsidRPr="00CC6A7A" w:rsidRDefault="00892555" w:rsidP="0089255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8374" w:type="dxa"/>
          </w:tcPr>
          <w:p w14:paraId="2E25A7CB" w14:textId="77777777" w:rsidR="00892555" w:rsidRPr="00CC6A7A" w:rsidRDefault="00892555" w:rsidP="00892555">
            <w:pPr>
              <w:pStyle w:val="Tabloerii"/>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r>
      <w:bookmarkEnd w:id="0"/>
    </w:tbl>
    <w:p w14:paraId="28578C9A" w14:textId="268A806D" w:rsidR="00BE58BF" w:rsidRDefault="00BE58BF" w:rsidP="00BE58BF">
      <w:pPr>
        <w:pStyle w:val="metin"/>
        <w:spacing w:before="0" w:beforeAutospacing="0" w:after="0" w:afterAutospacing="0"/>
        <w:ind w:firstLine="567"/>
        <w:jc w:val="both"/>
        <w:rPr>
          <w:rFonts w:eastAsiaTheme="minorHAnsi"/>
          <w:b/>
        </w:rPr>
      </w:pPr>
    </w:p>
    <w:p w14:paraId="2A6DAD1E" w14:textId="4C97115E" w:rsidR="00E72CB9" w:rsidRDefault="00E72CB9" w:rsidP="00BE58BF">
      <w:pPr>
        <w:pStyle w:val="metin"/>
        <w:spacing w:before="0" w:beforeAutospacing="0" w:after="0" w:afterAutospacing="0"/>
        <w:ind w:firstLine="567"/>
        <w:jc w:val="both"/>
        <w:rPr>
          <w:rFonts w:eastAsiaTheme="minorHAnsi"/>
          <w:b/>
        </w:rPr>
      </w:pPr>
    </w:p>
    <w:p w14:paraId="5A822933" w14:textId="4E737280" w:rsidR="00E72CB9" w:rsidRDefault="00E72CB9" w:rsidP="00BE58BF">
      <w:pPr>
        <w:pStyle w:val="metin"/>
        <w:spacing w:before="0" w:beforeAutospacing="0" w:after="0" w:afterAutospacing="0"/>
        <w:ind w:firstLine="567"/>
        <w:jc w:val="both"/>
        <w:rPr>
          <w:rFonts w:eastAsiaTheme="minorHAnsi"/>
          <w:b/>
        </w:rPr>
      </w:pPr>
    </w:p>
    <w:p w14:paraId="3DFC84B2" w14:textId="5E49F167" w:rsidR="00A14FCC" w:rsidRDefault="00A14FCC">
      <w:pPr>
        <w:spacing w:line="259" w:lineRule="auto"/>
        <w:rPr>
          <w:rFonts w:ascii="Times New Roman" w:eastAsiaTheme="minorHAnsi" w:hAnsi="Times New Roman" w:cs="Times New Roman"/>
          <w:b/>
          <w:sz w:val="24"/>
          <w:szCs w:val="24"/>
        </w:rPr>
      </w:pPr>
    </w:p>
    <w:p w14:paraId="2F214A99" w14:textId="77777777" w:rsidR="00E72CB9" w:rsidRDefault="00E72CB9" w:rsidP="00BE58BF">
      <w:pPr>
        <w:pStyle w:val="metin"/>
        <w:spacing w:before="0" w:beforeAutospacing="0" w:after="0" w:afterAutospacing="0"/>
        <w:ind w:firstLine="567"/>
        <w:jc w:val="both"/>
        <w:rPr>
          <w:rFonts w:eastAsiaTheme="minorHAnsi"/>
          <w:b/>
        </w:rPr>
      </w:pPr>
    </w:p>
    <w:p w14:paraId="6CC0E564" w14:textId="3F2D30FA" w:rsidR="00E72CB9" w:rsidRDefault="00E72CB9" w:rsidP="00BE58BF">
      <w:pPr>
        <w:pStyle w:val="metin"/>
        <w:spacing w:before="0" w:beforeAutospacing="0" w:after="0" w:afterAutospacing="0"/>
        <w:ind w:firstLine="567"/>
        <w:jc w:val="both"/>
        <w:rPr>
          <w:rFonts w:eastAsiaTheme="minorHAnsi"/>
          <w:b/>
        </w:rPr>
      </w:pPr>
    </w:p>
    <w:p w14:paraId="1DF7C9D4" w14:textId="7758F1A4" w:rsidR="00BE58BF" w:rsidRDefault="00BE58BF" w:rsidP="00BE58BF">
      <w:pPr>
        <w:spacing w:after="0" w:line="240" w:lineRule="auto"/>
        <w:rPr>
          <w:rFonts w:ascii="Times New Roman" w:hAnsi="Times New Roman" w:cs="Times New Roman"/>
          <w:sz w:val="24"/>
          <w:szCs w:val="24"/>
        </w:rPr>
      </w:pPr>
    </w:p>
    <w:p w14:paraId="2A3B2B46" w14:textId="3AF7D84C" w:rsidR="00970FE9" w:rsidRDefault="00970FE9" w:rsidP="00BE58BF">
      <w:pPr>
        <w:spacing w:after="0" w:line="240" w:lineRule="auto"/>
        <w:rPr>
          <w:rFonts w:ascii="Times New Roman" w:hAnsi="Times New Roman" w:cs="Times New Roman"/>
          <w:sz w:val="24"/>
          <w:szCs w:val="24"/>
        </w:rPr>
      </w:pPr>
    </w:p>
    <w:p w14:paraId="5131BA78" w14:textId="7BCB65C8" w:rsidR="00970FE9" w:rsidRDefault="00970FE9" w:rsidP="00BE58BF">
      <w:pPr>
        <w:spacing w:after="0" w:line="240" w:lineRule="auto"/>
        <w:rPr>
          <w:rFonts w:ascii="Times New Roman" w:hAnsi="Times New Roman" w:cs="Times New Roman"/>
          <w:sz w:val="24"/>
          <w:szCs w:val="24"/>
        </w:rPr>
      </w:pPr>
    </w:p>
    <w:p w14:paraId="6616046C" w14:textId="75B49280" w:rsidR="00E67ADC" w:rsidRPr="00BE58BF" w:rsidRDefault="00E67ADC" w:rsidP="00BE58BF">
      <w:pPr>
        <w:rPr>
          <w:rFonts w:eastAsiaTheme="minorHAnsi"/>
        </w:rPr>
      </w:pPr>
    </w:p>
    <w:sectPr w:rsidR="00E67ADC" w:rsidRPr="00BE58BF" w:rsidSect="00E36416">
      <w:headerReference w:type="default" r:id="rId24"/>
      <w:pgSz w:w="23808" w:h="16840" w:orient="landscape" w:code="8"/>
      <w:pgMar w:top="567" w:right="567" w:bottom="567" w:left="567" w:header="709"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B6D24" w14:textId="77777777" w:rsidR="00B00882" w:rsidRDefault="00B00882" w:rsidP="00C4548F">
      <w:pPr>
        <w:spacing w:after="0" w:line="240" w:lineRule="auto"/>
      </w:pPr>
      <w:r>
        <w:separator/>
      </w:r>
    </w:p>
  </w:endnote>
  <w:endnote w:type="continuationSeparator" w:id="0">
    <w:p w14:paraId="7D685C05" w14:textId="77777777" w:rsidR="00B00882" w:rsidRDefault="00B00882" w:rsidP="00C4548F">
      <w:pPr>
        <w:spacing w:after="0" w:line="240" w:lineRule="auto"/>
      </w:pPr>
      <w:r>
        <w:continuationSeparator/>
      </w:r>
    </w:p>
  </w:endnote>
  <w:endnote w:type="continuationNotice" w:id="1">
    <w:p w14:paraId="224B77D7" w14:textId="77777777" w:rsidR="00B00882" w:rsidRDefault="00B008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font>
  <w:font w:name="Courier New">
    <w:panose1 w:val="02070309020205020404"/>
    <w:charset w:val="01"/>
    <w:family w:val="roman"/>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1"/>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A2"/>
    <w:family w:val="roman"/>
    <w:pitch w:val="variable"/>
    <w:sig w:usb0="E0002EFF" w:usb1="C000785B" w:usb2="00000009" w:usb3="00000000" w:csb0="000001FF" w:csb1="00000000"/>
  </w:font>
  <w:font w:name="DejaVuSan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10316" w14:textId="77777777" w:rsidR="00B00882" w:rsidRDefault="00B00882" w:rsidP="00C4548F">
      <w:pPr>
        <w:spacing w:after="0" w:line="240" w:lineRule="auto"/>
      </w:pPr>
      <w:r>
        <w:separator/>
      </w:r>
    </w:p>
  </w:footnote>
  <w:footnote w:type="continuationSeparator" w:id="0">
    <w:p w14:paraId="0C3EAE4D" w14:textId="77777777" w:rsidR="00B00882" w:rsidRDefault="00B00882" w:rsidP="00C4548F">
      <w:pPr>
        <w:spacing w:after="0" w:line="240" w:lineRule="auto"/>
      </w:pPr>
      <w:r>
        <w:continuationSeparator/>
      </w:r>
    </w:p>
  </w:footnote>
  <w:footnote w:type="continuationNotice" w:id="1">
    <w:p w14:paraId="4139995D" w14:textId="77777777" w:rsidR="00B00882" w:rsidRDefault="00B008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9"/>
      <w:gridCol w:w="4819"/>
      <w:gridCol w:w="2812"/>
      <w:gridCol w:w="1113"/>
    </w:tblGrid>
    <w:tr w:rsidR="00FA173C" w:rsidRPr="00150CB0" w14:paraId="693157DA" w14:textId="77777777" w:rsidTr="00EA649B">
      <w:trPr>
        <w:trHeight w:val="416"/>
        <w:jc w:val="center"/>
      </w:trPr>
      <w:tc>
        <w:tcPr>
          <w:tcW w:w="4009" w:type="dxa"/>
          <w:vAlign w:val="center"/>
          <w:hideMark/>
        </w:tcPr>
        <w:p w14:paraId="2928A413" w14:textId="77777777" w:rsidR="00FA173C" w:rsidRPr="00150CB0" w:rsidRDefault="00FA173C" w:rsidP="00FA173C">
          <w:pPr>
            <w:spacing w:after="0" w:line="240" w:lineRule="auto"/>
            <w:jc w:val="center"/>
            <w:rPr>
              <w:rFonts w:ascii="Times New Roman" w:hAnsi="Times New Roman" w:cs="Times New Roman"/>
              <w:b/>
              <w:bCs/>
              <w:sz w:val="24"/>
              <w:szCs w:val="24"/>
            </w:rPr>
          </w:pPr>
          <w:bookmarkStart w:id="1" w:name="_Hlk171001379"/>
          <w:r w:rsidRPr="00150CB0">
            <w:rPr>
              <w:rFonts w:ascii="Times New Roman" w:hAnsi="Times New Roman" w:cs="Times New Roman"/>
              <w:b/>
              <w:bCs/>
              <w:sz w:val="24"/>
              <w:szCs w:val="24"/>
            </w:rPr>
            <w:t>Karar Tarihi</w:t>
          </w:r>
          <w:r w:rsidRPr="00150CB0">
            <w:rPr>
              <w:rFonts w:ascii="Times New Roman" w:hAnsi="Times New Roman" w:cs="Times New Roman"/>
              <w:sz w:val="24"/>
              <w:szCs w:val="24"/>
            </w:rPr>
            <w:t>:</w:t>
          </w:r>
          <w:r>
            <w:rPr>
              <w:rFonts w:ascii="Times New Roman" w:hAnsi="Times New Roman" w:cs="Times New Roman"/>
              <w:sz w:val="24"/>
              <w:szCs w:val="24"/>
            </w:rPr>
            <w:t xml:space="preserve"> </w:t>
          </w:r>
          <w:sdt>
            <w:sdtPr>
              <w:rPr>
                <w:rFonts w:ascii="Times New Roman" w:hAnsi="Times New Roman" w:cs="Times New Roman"/>
                <w:sz w:val="24"/>
                <w:szCs w:val="24"/>
              </w:rPr>
              <w:alias w:val="Karar Tarihi"/>
              <w:tag w:val="Karar Tarihi"/>
              <w:id w:val="-431048157"/>
              <w:placeholder>
                <w:docPart w:val="1DC49315DAA244629F26988DBF650948"/>
              </w:placeholder>
              <w:date w:fullDate="2026-03-06T00:00:00Z">
                <w:dateFormat w:val="dd.MM.yyyy"/>
                <w:lid w:val="tr-TR"/>
                <w:storeMappedDataAs w:val="dateTime"/>
                <w:calendar w:val="gregorian"/>
              </w:date>
            </w:sdtPr>
            <w:sdtEndPr/>
            <w:sdtContent>
              <w:r w:rsidRPr="00150CB0">
                <w:rPr>
                  <w:rFonts w:ascii="Times New Roman" w:hAnsi="Times New Roman" w:cs="Times New Roman"/>
                  <w:sz w:val="24"/>
                  <w:szCs w:val="24"/>
                </w:rPr>
                <w:t>06.03.2026</w:t>
              </w:r>
            </w:sdtContent>
          </w:sdt>
        </w:p>
      </w:tc>
      <w:tc>
        <w:tcPr>
          <w:tcW w:w="4819" w:type="dxa"/>
          <w:vAlign w:val="center"/>
          <w:hideMark/>
        </w:tcPr>
        <w:p w14:paraId="172B32F7" w14:textId="77777777" w:rsidR="00FA173C" w:rsidRPr="00150CB0" w:rsidRDefault="00FA173C" w:rsidP="00FA173C">
          <w:pPr>
            <w:spacing w:after="0" w:line="240" w:lineRule="auto"/>
            <w:jc w:val="center"/>
            <w:rPr>
              <w:rFonts w:ascii="Times New Roman" w:hAnsi="Times New Roman" w:cs="Times New Roman"/>
              <w:b/>
              <w:bCs/>
              <w:sz w:val="24"/>
              <w:szCs w:val="24"/>
            </w:rPr>
          </w:pPr>
          <w:r w:rsidRPr="00150CB0">
            <w:rPr>
              <w:rFonts w:ascii="Times New Roman" w:hAnsi="Times New Roman" w:cs="Times New Roman"/>
              <w:b/>
              <w:bCs/>
              <w:sz w:val="24"/>
              <w:szCs w:val="24"/>
            </w:rPr>
            <w:t>Karar Sayısı:</w:t>
          </w:r>
          <w:r w:rsidRPr="00150CB0">
            <w:rPr>
              <w:rFonts w:ascii="Times New Roman" w:hAnsi="Times New Roman" w:cs="Times New Roman"/>
              <w:sz w:val="24"/>
              <w:szCs w:val="24"/>
            </w:rPr>
            <w:t xml:space="preserve"> </w:t>
          </w:r>
          <w:sdt>
            <w:sdtPr>
              <w:rPr>
                <w:rFonts w:ascii="Times New Roman" w:hAnsi="Times New Roman" w:cs="Times New Roman"/>
                <w:sz w:val="24"/>
                <w:szCs w:val="24"/>
              </w:rPr>
              <w:alias w:val="Karar Sayısı"/>
              <w:tag w:val="Karar Sayısı"/>
              <w:id w:val="1214002350"/>
              <w:placeholder>
                <w:docPart w:val="BD4975F5E19F4670BA2D54777BA7C475"/>
              </w:placeholder>
              <w:text/>
            </w:sdtPr>
            <w:sdtEndPr/>
            <w:sdtContent>
              <w:r w:rsidRPr="00150CB0">
                <w:rPr>
                  <w:rFonts w:ascii="Times New Roman" w:hAnsi="Times New Roman" w:cs="Times New Roman"/>
                  <w:sz w:val="24"/>
                  <w:szCs w:val="24"/>
                </w:rPr>
                <w:t>2026/İK-THD/67</w:t>
              </w:r>
            </w:sdtContent>
          </w:sdt>
        </w:p>
      </w:tc>
      <w:tc>
        <w:tcPr>
          <w:tcW w:w="2812" w:type="dxa"/>
          <w:vAlign w:val="center"/>
          <w:hideMark/>
        </w:tcPr>
        <w:p w14:paraId="6F4EDAD6" w14:textId="77777777" w:rsidR="00FA173C" w:rsidRPr="00150CB0" w:rsidRDefault="00FA173C" w:rsidP="00FA173C">
          <w:pPr>
            <w:spacing w:after="0" w:line="240" w:lineRule="auto"/>
            <w:jc w:val="center"/>
            <w:rPr>
              <w:rFonts w:ascii="Times New Roman" w:hAnsi="Times New Roman" w:cs="Times New Roman"/>
              <w:b/>
              <w:bCs/>
              <w:sz w:val="24"/>
              <w:szCs w:val="24"/>
            </w:rPr>
          </w:pPr>
          <w:r w:rsidRPr="00150CB0">
            <w:rPr>
              <w:rFonts w:ascii="Times New Roman" w:hAnsi="Times New Roman" w:cs="Times New Roman"/>
              <w:b/>
              <w:bCs/>
              <w:sz w:val="24"/>
              <w:szCs w:val="24"/>
            </w:rPr>
            <w:t xml:space="preserve">Toplantı No.: </w:t>
          </w:r>
          <w:r w:rsidRPr="00150CB0">
            <w:rPr>
              <w:rFonts w:ascii="Times New Roman" w:hAnsi="Times New Roman" w:cs="Times New Roman"/>
              <w:sz w:val="24"/>
              <w:szCs w:val="24"/>
            </w:rPr>
            <w:t>09</w:t>
          </w:r>
        </w:p>
      </w:tc>
      <w:tc>
        <w:tcPr>
          <w:tcW w:w="1113" w:type="dxa"/>
          <w:tcBorders>
            <w:top w:val="nil"/>
            <w:bottom w:val="nil"/>
            <w:right w:val="nil"/>
          </w:tcBorders>
        </w:tcPr>
        <w:p w14:paraId="3F2E2AEB" w14:textId="77777777" w:rsidR="00FA173C" w:rsidRPr="00150CB0" w:rsidRDefault="00FA173C" w:rsidP="00FA173C">
          <w:pPr>
            <w:spacing w:after="0" w:line="240" w:lineRule="auto"/>
            <w:jc w:val="center"/>
            <w:rPr>
              <w:rFonts w:ascii="Times New Roman" w:hAnsi="Times New Roman" w:cs="Times New Roman"/>
              <w:b/>
              <w:bCs/>
              <w:sz w:val="28"/>
              <w:szCs w:val="28"/>
            </w:rPr>
          </w:pPr>
          <w:r w:rsidRPr="00150CB0">
            <w:rPr>
              <w:rFonts w:ascii="Times New Roman" w:hAnsi="Times New Roman" w:cs="Times New Roman"/>
              <w:b/>
              <w:bCs/>
              <w:sz w:val="28"/>
              <w:szCs w:val="28"/>
            </w:rPr>
            <w:t>EK</w:t>
          </w:r>
        </w:p>
      </w:tc>
    </w:tr>
    <w:bookmarkEnd w:id="1"/>
  </w:tbl>
  <w:p w14:paraId="25044846" w14:textId="77777777" w:rsidR="00FA173C" w:rsidRPr="00150CB0" w:rsidRDefault="00FA173C" w:rsidP="00FA173C">
    <w:pPr>
      <w:pStyle w:val="stBilgi"/>
      <w:rPr>
        <w:rFonts w:ascii="Times New Roman" w:hAnsi="Times New Roman" w:cs="Times New Roman"/>
        <w:sz w:val="24"/>
        <w:szCs w:val="24"/>
      </w:rPr>
    </w:pPr>
  </w:p>
  <w:p w14:paraId="04FC4514" w14:textId="77777777" w:rsidR="00FA173C" w:rsidRDefault="00FA173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5AC0"/>
    <w:multiLevelType w:val="hybridMultilevel"/>
    <w:tmpl w:val="63B6D23E"/>
    <w:lvl w:ilvl="0" w:tplc="041F000F">
      <w:start w:val="1"/>
      <w:numFmt w:val="decimal"/>
      <w:lvlText w:val="%1."/>
      <w:lvlJc w:val="left"/>
      <w:pPr>
        <w:ind w:left="3588" w:hanging="360"/>
      </w:pPr>
    </w:lvl>
    <w:lvl w:ilvl="1" w:tplc="041F0019" w:tentative="1">
      <w:start w:val="1"/>
      <w:numFmt w:val="lowerLetter"/>
      <w:lvlText w:val="%2."/>
      <w:lvlJc w:val="left"/>
      <w:pPr>
        <w:ind w:left="4308" w:hanging="360"/>
      </w:pPr>
    </w:lvl>
    <w:lvl w:ilvl="2" w:tplc="041F001B" w:tentative="1">
      <w:start w:val="1"/>
      <w:numFmt w:val="lowerRoman"/>
      <w:lvlText w:val="%3."/>
      <w:lvlJc w:val="right"/>
      <w:pPr>
        <w:ind w:left="5028" w:hanging="180"/>
      </w:pPr>
    </w:lvl>
    <w:lvl w:ilvl="3" w:tplc="041F000F" w:tentative="1">
      <w:start w:val="1"/>
      <w:numFmt w:val="decimal"/>
      <w:lvlText w:val="%4."/>
      <w:lvlJc w:val="left"/>
      <w:pPr>
        <w:ind w:left="5748" w:hanging="360"/>
      </w:pPr>
    </w:lvl>
    <w:lvl w:ilvl="4" w:tplc="041F0019" w:tentative="1">
      <w:start w:val="1"/>
      <w:numFmt w:val="lowerLetter"/>
      <w:lvlText w:val="%5."/>
      <w:lvlJc w:val="left"/>
      <w:pPr>
        <w:ind w:left="6468" w:hanging="360"/>
      </w:pPr>
    </w:lvl>
    <w:lvl w:ilvl="5" w:tplc="041F001B" w:tentative="1">
      <w:start w:val="1"/>
      <w:numFmt w:val="lowerRoman"/>
      <w:lvlText w:val="%6."/>
      <w:lvlJc w:val="right"/>
      <w:pPr>
        <w:ind w:left="7188" w:hanging="180"/>
      </w:pPr>
    </w:lvl>
    <w:lvl w:ilvl="6" w:tplc="041F000F" w:tentative="1">
      <w:start w:val="1"/>
      <w:numFmt w:val="decimal"/>
      <w:lvlText w:val="%7."/>
      <w:lvlJc w:val="left"/>
      <w:pPr>
        <w:ind w:left="7908" w:hanging="360"/>
      </w:pPr>
    </w:lvl>
    <w:lvl w:ilvl="7" w:tplc="041F0019" w:tentative="1">
      <w:start w:val="1"/>
      <w:numFmt w:val="lowerLetter"/>
      <w:lvlText w:val="%8."/>
      <w:lvlJc w:val="left"/>
      <w:pPr>
        <w:ind w:left="8628" w:hanging="360"/>
      </w:pPr>
    </w:lvl>
    <w:lvl w:ilvl="8" w:tplc="041F001B" w:tentative="1">
      <w:start w:val="1"/>
      <w:numFmt w:val="lowerRoman"/>
      <w:lvlText w:val="%9."/>
      <w:lvlJc w:val="right"/>
      <w:pPr>
        <w:ind w:left="9348" w:hanging="180"/>
      </w:pPr>
    </w:lvl>
  </w:abstractNum>
  <w:abstractNum w:abstractNumId="1" w15:restartNumberingAfterBreak="0">
    <w:nsid w:val="04427E1E"/>
    <w:multiLevelType w:val="hybridMultilevel"/>
    <w:tmpl w:val="80F6F4F4"/>
    <w:lvl w:ilvl="0" w:tplc="C2188B38">
      <w:start w:val="1"/>
      <w:numFmt w:val="lowerLetter"/>
      <w:lvlText w:val="%1."/>
      <w:lvlJc w:val="left"/>
      <w:pPr>
        <w:ind w:left="786" w:hanging="360"/>
      </w:pPr>
      <w:rPr>
        <w:rFonts w:ascii="Times New Roman" w:eastAsia="Calibri" w:hAnsi="Times New Roman" w:cs="Times New Roman" w:hint="default"/>
        <w:b/>
      </w:r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15:restartNumberingAfterBreak="0">
    <w:nsid w:val="044D1ACE"/>
    <w:multiLevelType w:val="hybridMultilevel"/>
    <w:tmpl w:val="2570BD10"/>
    <w:lvl w:ilvl="0" w:tplc="8B2A5D66">
      <w:start w:val="1"/>
      <mc:AlternateContent>
        <mc:Choice Requires="w14">
          <w:numFmt w:val="custom" w:format="a, ç, ĝ, ..."/>
        </mc:Choice>
        <mc:Fallback>
          <w:numFmt w:val="decimal"/>
        </mc:Fallback>
      </mc:AlternateContent>
      <w:lvlText w:val="%1)"/>
      <w:lvlJc w:val="left"/>
      <w:pPr>
        <w:ind w:left="2060" w:hanging="360"/>
      </w:pPr>
      <w:rPr>
        <w:rFonts w:hint="default"/>
        <w:b/>
        <w:bCs w:val="0"/>
        <w:sz w:val="24"/>
        <w:szCs w:val="24"/>
      </w:rPr>
    </w:lvl>
    <w:lvl w:ilvl="1" w:tplc="041F0019" w:tentative="1">
      <w:start w:val="1"/>
      <w:numFmt w:val="lowerLetter"/>
      <w:lvlText w:val="%2."/>
      <w:lvlJc w:val="left"/>
      <w:pPr>
        <w:ind w:left="2780" w:hanging="360"/>
      </w:pPr>
    </w:lvl>
    <w:lvl w:ilvl="2" w:tplc="041F001B" w:tentative="1">
      <w:start w:val="1"/>
      <w:numFmt w:val="lowerRoman"/>
      <w:lvlText w:val="%3."/>
      <w:lvlJc w:val="right"/>
      <w:pPr>
        <w:ind w:left="3500" w:hanging="180"/>
      </w:pPr>
    </w:lvl>
    <w:lvl w:ilvl="3" w:tplc="041F000F" w:tentative="1">
      <w:start w:val="1"/>
      <w:numFmt w:val="decimal"/>
      <w:lvlText w:val="%4."/>
      <w:lvlJc w:val="left"/>
      <w:pPr>
        <w:ind w:left="4220" w:hanging="360"/>
      </w:pPr>
    </w:lvl>
    <w:lvl w:ilvl="4" w:tplc="041F0019" w:tentative="1">
      <w:start w:val="1"/>
      <w:numFmt w:val="lowerLetter"/>
      <w:lvlText w:val="%5."/>
      <w:lvlJc w:val="left"/>
      <w:pPr>
        <w:ind w:left="4940" w:hanging="360"/>
      </w:pPr>
    </w:lvl>
    <w:lvl w:ilvl="5" w:tplc="041F001B" w:tentative="1">
      <w:start w:val="1"/>
      <w:numFmt w:val="lowerRoman"/>
      <w:lvlText w:val="%6."/>
      <w:lvlJc w:val="right"/>
      <w:pPr>
        <w:ind w:left="5660" w:hanging="180"/>
      </w:pPr>
    </w:lvl>
    <w:lvl w:ilvl="6" w:tplc="041F000F" w:tentative="1">
      <w:start w:val="1"/>
      <w:numFmt w:val="decimal"/>
      <w:lvlText w:val="%7."/>
      <w:lvlJc w:val="left"/>
      <w:pPr>
        <w:ind w:left="6380" w:hanging="360"/>
      </w:pPr>
    </w:lvl>
    <w:lvl w:ilvl="7" w:tplc="041F0019" w:tentative="1">
      <w:start w:val="1"/>
      <w:numFmt w:val="lowerLetter"/>
      <w:lvlText w:val="%8."/>
      <w:lvlJc w:val="left"/>
      <w:pPr>
        <w:ind w:left="7100" w:hanging="360"/>
      </w:pPr>
    </w:lvl>
    <w:lvl w:ilvl="8" w:tplc="041F001B" w:tentative="1">
      <w:start w:val="1"/>
      <w:numFmt w:val="lowerRoman"/>
      <w:lvlText w:val="%9."/>
      <w:lvlJc w:val="right"/>
      <w:pPr>
        <w:ind w:left="7820" w:hanging="180"/>
      </w:pPr>
    </w:lvl>
  </w:abstractNum>
  <w:abstractNum w:abstractNumId="3" w15:restartNumberingAfterBreak="0">
    <w:nsid w:val="08415A60"/>
    <w:multiLevelType w:val="hybridMultilevel"/>
    <w:tmpl w:val="BCB4C496"/>
    <w:lvl w:ilvl="0" w:tplc="59FCB322">
      <w:start w:val="1"/>
      <w:numFmt w:val="decimal"/>
      <w:lvlText w:val="%1)"/>
      <w:lvlJc w:val="left"/>
      <w:pPr>
        <w:ind w:left="1429" w:hanging="360"/>
      </w:pPr>
      <w:rPr>
        <w:rFonts w:ascii="Times New Roman" w:hAnsi="Times New Roman" w:cs="Times New Roman" w:hint="default"/>
        <w:color w:val="auto"/>
      </w:rPr>
    </w:lvl>
    <w:lvl w:ilvl="1" w:tplc="041F0019">
      <w:start w:val="1"/>
      <w:numFmt w:val="lowerLetter"/>
      <w:lvlText w:val="%2."/>
      <w:lvlJc w:val="left"/>
      <w:pPr>
        <w:ind w:left="2149" w:hanging="360"/>
      </w:pPr>
    </w:lvl>
    <w:lvl w:ilvl="2" w:tplc="041F001B">
      <w:start w:val="1"/>
      <w:numFmt w:val="lowerRoman"/>
      <w:lvlText w:val="%3."/>
      <w:lvlJc w:val="right"/>
      <w:pPr>
        <w:ind w:left="2869" w:hanging="180"/>
      </w:pPr>
    </w:lvl>
    <w:lvl w:ilvl="3" w:tplc="041F000F">
      <w:start w:val="1"/>
      <w:numFmt w:val="decimal"/>
      <w:lvlText w:val="%4."/>
      <w:lvlJc w:val="left"/>
      <w:pPr>
        <w:ind w:left="3589" w:hanging="360"/>
      </w:pPr>
    </w:lvl>
    <w:lvl w:ilvl="4" w:tplc="041F0019">
      <w:start w:val="1"/>
      <w:numFmt w:val="lowerLetter"/>
      <w:lvlText w:val="%5."/>
      <w:lvlJc w:val="left"/>
      <w:pPr>
        <w:ind w:left="4309" w:hanging="360"/>
      </w:pPr>
    </w:lvl>
    <w:lvl w:ilvl="5" w:tplc="041F001B">
      <w:start w:val="1"/>
      <w:numFmt w:val="lowerRoman"/>
      <w:lvlText w:val="%6."/>
      <w:lvlJc w:val="right"/>
      <w:pPr>
        <w:ind w:left="5029" w:hanging="180"/>
      </w:pPr>
    </w:lvl>
    <w:lvl w:ilvl="6" w:tplc="041F000F">
      <w:start w:val="1"/>
      <w:numFmt w:val="decimal"/>
      <w:lvlText w:val="%7."/>
      <w:lvlJc w:val="left"/>
      <w:pPr>
        <w:ind w:left="5749" w:hanging="360"/>
      </w:pPr>
    </w:lvl>
    <w:lvl w:ilvl="7" w:tplc="041F0019">
      <w:start w:val="1"/>
      <w:numFmt w:val="lowerLetter"/>
      <w:lvlText w:val="%8."/>
      <w:lvlJc w:val="left"/>
      <w:pPr>
        <w:ind w:left="6469" w:hanging="360"/>
      </w:pPr>
    </w:lvl>
    <w:lvl w:ilvl="8" w:tplc="041F001B">
      <w:start w:val="1"/>
      <w:numFmt w:val="lowerRoman"/>
      <w:lvlText w:val="%9."/>
      <w:lvlJc w:val="right"/>
      <w:pPr>
        <w:ind w:left="7189" w:hanging="180"/>
      </w:pPr>
    </w:lvl>
  </w:abstractNum>
  <w:abstractNum w:abstractNumId="4" w15:restartNumberingAfterBreak="0">
    <w:nsid w:val="09E6767E"/>
    <w:multiLevelType w:val="hybridMultilevel"/>
    <w:tmpl w:val="2FAA1CDA"/>
    <w:lvl w:ilvl="0" w:tplc="782CCC7A">
      <w:start w:val="1"/>
      <w:numFmt w:val="decimal"/>
      <w:lvlText w:val="%1)"/>
      <w:lvlJc w:val="left"/>
      <w:pPr>
        <w:ind w:left="606" w:hanging="18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10B9454D"/>
    <w:multiLevelType w:val="hybridMultilevel"/>
    <w:tmpl w:val="2528C794"/>
    <w:lvl w:ilvl="0" w:tplc="041F001B">
      <w:start w:val="1"/>
      <w:numFmt w:val="lowerRoman"/>
      <w:lvlText w:val="%1."/>
      <w:lvlJc w:val="right"/>
      <w:pPr>
        <w:ind w:left="1646" w:hanging="360"/>
      </w:pPr>
    </w:lvl>
    <w:lvl w:ilvl="1" w:tplc="041F0019" w:tentative="1">
      <w:start w:val="1"/>
      <w:numFmt w:val="lowerLetter"/>
      <w:lvlText w:val="%2."/>
      <w:lvlJc w:val="left"/>
      <w:pPr>
        <w:ind w:left="2366" w:hanging="360"/>
      </w:pPr>
    </w:lvl>
    <w:lvl w:ilvl="2" w:tplc="041F001B" w:tentative="1">
      <w:start w:val="1"/>
      <w:numFmt w:val="lowerRoman"/>
      <w:lvlText w:val="%3."/>
      <w:lvlJc w:val="right"/>
      <w:pPr>
        <w:ind w:left="3086" w:hanging="180"/>
      </w:pPr>
    </w:lvl>
    <w:lvl w:ilvl="3" w:tplc="041F000F" w:tentative="1">
      <w:start w:val="1"/>
      <w:numFmt w:val="decimal"/>
      <w:lvlText w:val="%4."/>
      <w:lvlJc w:val="left"/>
      <w:pPr>
        <w:ind w:left="3806" w:hanging="360"/>
      </w:pPr>
    </w:lvl>
    <w:lvl w:ilvl="4" w:tplc="041F0019" w:tentative="1">
      <w:start w:val="1"/>
      <w:numFmt w:val="lowerLetter"/>
      <w:lvlText w:val="%5."/>
      <w:lvlJc w:val="left"/>
      <w:pPr>
        <w:ind w:left="4526" w:hanging="360"/>
      </w:pPr>
    </w:lvl>
    <w:lvl w:ilvl="5" w:tplc="041F001B" w:tentative="1">
      <w:start w:val="1"/>
      <w:numFmt w:val="lowerRoman"/>
      <w:lvlText w:val="%6."/>
      <w:lvlJc w:val="right"/>
      <w:pPr>
        <w:ind w:left="5246" w:hanging="180"/>
      </w:pPr>
    </w:lvl>
    <w:lvl w:ilvl="6" w:tplc="041F000F" w:tentative="1">
      <w:start w:val="1"/>
      <w:numFmt w:val="decimal"/>
      <w:lvlText w:val="%7."/>
      <w:lvlJc w:val="left"/>
      <w:pPr>
        <w:ind w:left="5966" w:hanging="360"/>
      </w:pPr>
    </w:lvl>
    <w:lvl w:ilvl="7" w:tplc="041F0019" w:tentative="1">
      <w:start w:val="1"/>
      <w:numFmt w:val="lowerLetter"/>
      <w:lvlText w:val="%8."/>
      <w:lvlJc w:val="left"/>
      <w:pPr>
        <w:ind w:left="6686" w:hanging="360"/>
      </w:pPr>
    </w:lvl>
    <w:lvl w:ilvl="8" w:tplc="041F001B" w:tentative="1">
      <w:start w:val="1"/>
      <w:numFmt w:val="lowerRoman"/>
      <w:lvlText w:val="%9."/>
      <w:lvlJc w:val="right"/>
      <w:pPr>
        <w:ind w:left="7406" w:hanging="180"/>
      </w:pPr>
    </w:lvl>
  </w:abstractNum>
  <w:abstractNum w:abstractNumId="6" w15:restartNumberingAfterBreak="0">
    <w:nsid w:val="14385ABA"/>
    <w:multiLevelType w:val="hybridMultilevel"/>
    <w:tmpl w:val="EBC0CA7A"/>
    <w:lvl w:ilvl="0" w:tplc="43DA4EC0">
      <w:start w:val="1"/>
      <w:numFmt w:val="decimal"/>
      <w:lvlText w:val="%1)"/>
      <w:lvlJc w:val="left"/>
      <w:pPr>
        <w:ind w:left="606" w:hanging="18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5436F73"/>
    <w:multiLevelType w:val="hybridMultilevel"/>
    <w:tmpl w:val="2528C794"/>
    <w:lvl w:ilvl="0" w:tplc="041F001B">
      <w:start w:val="1"/>
      <w:numFmt w:val="lowerRoman"/>
      <w:lvlText w:val="%1."/>
      <w:lvlJc w:val="right"/>
      <w:pPr>
        <w:ind w:left="1646" w:hanging="360"/>
      </w:pPr>
    </w:lvl>
    <w:lvl w:ilvl="1" w:tplc="041F0019" w:tentative="1">
      <w:start w:val="1"/>
      <w:numFmt w:val="lowerLetter"/>
      <w:lvlText w:val="%2."/>
      <w:lvlJc w:val="left"/>
      <w:pPr>
        <w:ind w:left="2366" w:hanging="360"/>
      </w:pPr>
    </w:lvl>
    <w:lvl w:ilvl="2" w:tplc="041F001B" w:tentative="1">
      <w:start w:val="1"/>
      <w:numFmt w:val="lowerRoman"/>
      <w:lvlText w:val="%3."/>
      <w:lvlJc w:val="right"/>
      <w:pPr>
        <w:ind w:left="3086" w:hanging="180"/>
      </w:pPr>
    </w:lvl>
    <w:lvl w:ilvl="3" w:tplc="041F000F" w:tentative="1">
      <w:start w:val="1"/>
      <w:numFmt w:val="decimal"/>
      <w:lvlText w:val="%4."/>
      <w:lvlJc w:val="left"/>
      <w:pPr>
        <w:ind w:left="3806" w:hanging="360"/>
      </w:pPr>
    </w:lvl>
    <w:lvl w:ilvl="4" w:tplc="041F0019" w:tentative="1">
      <w:start w:val="1"/>
      <w:numFmt w:val="lowerLetter"/>
      <w:lvlText w:val="%5."/>
      <w:lvlJc w:val="left"/>
      <w:pPr>
        <w:ind w:left="4526" w:hanging="360"/>
      </w:pPr>
    </w:lvl>
    <w:lvl w:ilvl="5" w:tplc="041F001B" w:tentative="1">
      <w:start w:val="1"/>
      <w:numFmt w:val="lowerRoman"/>
      <w:lvlText w:val="%6."/>
      <w:lvlJc w:val="right"/>
      <w:pPr>
        <w:ind w:left="5246" w:hanging="180"/>
      </w:pPr>
    </w:lvl>
    <w:lvl w:ilvl="6" w:tplc="041F000F" w:tentative="1">
      <w:start w:val="1"/>
      <w:numFmt w:val="decimal"/>
      <w:lvlText w:val="%7."/>
      <w:lvlJc w:val="left"/>
      <w:pPr>
        <w:ind w:left="5966" w:hanging="360"/>
      </w:pPr>
    </w:lvl>
    <w:lvl w:ilvl="7" w:tplc="041F0019" w:tentative="1">
      <w:start w:val="1"/>
      <w:numFmt w:val="lowerLetter"/>
      <w:lvlText w:val="%8."/>
      <w:lvlJc w:val="left"/>
      <w:pPr>
        <w:ind w:left="6686" w:hanging="360"/>
      </w:pPr>
    </w:lvl>
    <w:lvl w:ilvl="8" w:tplc="041F001B" w:tentative="1">
      <w:start w:val="1"/>
      <w:numFmt w:val="lowerRoman"/>
      <w:lvlText w:val="%9."/>
      <w:lvlJc w:val="right"/>
      <w:pPr>
        <w:ind w:left="7406" w:hanging="180"/>
      </w:pPr>
    </w:lvl>
  </w:abstractNum>
  <w:abstractNum w:abstractNumId="8" w15:restartNumberingAfterBreak="0">
    <w:nsid w:val="1D241B3F"/>
    <w:multiLevelType w:val="hybridMultilevel"/>
    <w:tmpl w:val="F94690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FED73DE"/>
    <w:multiLevelType w:val="hybridMultilevel"/>
    <w:tmpl w:val="BCB4C496"/>
    <w:lvl w:ilvl="0" w:tplc="59FCB322">
      <w:start w:val="1"/>
      <w:numFmt w:val="decimal"/>
      <w:lvlText w:val="%1)"/>
      <w:lvlJc w:val="left"/>
      <w:pPr>
        <w:ind w:left="1429" w:hanging="360"/>
      </w:pPr>
      <w:rPr>
        <w:rFonts w:ascii="Times New Roman" w:hAnsi="Times New Roman" w:cs="Times New Roman" w:hint="default"/>
        <w:color w:val="auto"/>
      </w:rPr>
    </w:lvl>
    <w:lvl w:ilvl="1" w:tplc="041F0019">
      <w:start w:val="1"/>
      <w:numFmt w:val="lowerLetter"/>
      <w:lvlText w:val="%2."/>
      <w:lvlJc w:val="left"/>
      <w:pPr>
        <w:ind w:left="2149" w:hanging="360"/>
      </w:pPr>
    </w:lvl>
    <w:lvl w:ilvl="2" w:tplc="041F001B">
      <w:start w:val="1"/>
      <w:numFmt w:val="lowerRoman"/>
      <w:lvlText w:val="%3."/>
      <w:lvlJc w:val="right"/>
      <w:pPr>
        <w:ind w:left="2869" w:hanging="180"/>
      </w:pPr>
    </w:lvl>
    <w:lvl w:ilvl="3" w:tplc="041F000F">
      <w:start w:val="1"/>
      <w:numFmt w:val="decimal"/>
      <w:lvlText w:val="%4."/>
      <w:lvlJc w:val="left"/>
      <w:pPr>
        <w:ind w:left="3589" w:hanging="360"/>
      </w:pPr>
    </w:lvl>
    <w:lvl w:ilvl="4" w:tplc="041F0019">
      <w:start w:val="1"/>
      <w:numFmt w:val="lowerLetter"/>
      <w:lvlText w:val="%5."/>
      <w:lvlJc w:val="left"/>
      <w:pPr>
        <w:ind w:left="4309" w:hanging="360"/>
      </w:pPr>
    </w:lvl>
    <w:lvl w:ilvl="5" w:tplc="041F001B">
      <w:start w:val="1"/>
      <w:numFmt w:val="lowerRoman"/>
      <w:lvlText w:val="%6."/>
      <w:lvlJc w:val="right"/>
      <w:pPr>
        <w:ind w:left="5029" w:hanging="180"/>
      </w:pPr>
    </w:lvl>
    <w:lvl w:ilvl="6" w:tplc="041F000F">
      <w:start w:val="1"/>
      <w:numFmt w:val="decimal"/>
      <w:lvlText w:val="%7."/>
      <w:lvlJc w:val="left"/>
      <w:pPr>
        <w:ind w:left="5749" w:hanging="360"/>
      </w:pPr>
    </w:lvl>
    <w:lvl w:ilvl="7" w:tplc="041F0019">
      <w:start w:val="1"/>
      <w:numFmt w:val="lowerLetter"/>
      <w:lvlText w:val="%8."/>
      <w:lvlJc w:val="left"/>
      <w:pPr>
        <w:ind w:left="6469" w:hanging="360"/>
      </w:pPr>
    </w:lvl>
    <w:lvl w:ilvl="8" w:tplc="041F001B">
      <w:start w:val="1"/>
      <w:numFmt w:val="lowerRoman"/>
      <w:lvlText w:val="%9."/>
      <w:lvlJc w:val="right"/>
      <w:pPr>
        <w:ind w:left="7189" w:hanging="180"/>
      </w:pPr>
    </w:lvl>
  </w:abstractNum>
  <w:abstractNum w:abstractNumId="10" w15:restartNumberingAfterBreak="0">
    <w:nsid w:val="23177226"/>
    <w:multiLevelType w:val="hybridMultilevel"/>
    <w:tmpl w:val="BCB4C496"/>
    <w:lvl w:ilvl="0" w:tplc="59FCB322">
      <w:start w:val="1"/>
      <w:numFmt w:val="decimal"/>
      <w:lvlText w:val="%1)"/>
      <w:lvlJc w:val="left"/>
      <w:pPr>
        <w:ind w:left="1429" w:hanging="360"/>
      </w:pPr>
      <w:rPr>
        <w:rFonts w:ascii="Times New Roman" w:hAnsi="Times New Roman" w:cs="Times New Roman" w:hint="default"/>
        <w:color w:val="auto"/>
      </w:rPr>
    </w:lvl>
    <w:lvl w:ilvl="1" w:tplc="041F0019">
      <w:start w:val="1"/>
      <w:numFmt w:val="lowerLetter"/>
      <w:lvlText w:val="%2."/>
      <w:lvlJc w:val="left"/>
      <w:pPr>
        <w:ind w:left="2149" w:hanging="360"/>
      </w:pPr>
    </w:lvl>
    <w:lvl w:ilvl="2" w:tplc="041F001B">
      <w:start w:val="1"/>
      <w:numFmt w:val="lowerRoman"/>
      <w:lvlText w:val="%3."/>
      <w:lvlJc w:val="right"/>
      <w:pPr>
        <w:ind w:left="2869" w:hanging="180"/>
      </w:pPr>
    </w:lvl>
    <w:lvl w:ilvl="3" w:tplc="041F000F">
      <w:start w:val="1"/>
      <w:numFmt w:val="decimal"/>
      <w:lvlText w:val="%4."/>
      <w:lvlJc w:val="left"/>
      <w:pPr>
        <w:ind w:left="3589" w:hanging="360"/>
      </w:pPr>
    </w:lvl>
    <w:lvl w:ilvl="4" w:tplc="041F0019">
      <w:start w:val="1"/>
      <w:numFmt w:val="lowerLetter"/>
      <w:lvlText w:val="%5."/>
      <w:lvlJc w:val="left"/>
      <w:pPr>
        <w:ind w:left="4309" w:hanging="360"/>
      </w:pPr>
    </w:lvl>
    <w:lvl w:ilvl="5" w:tplc="041F001B">
      <w:start w:val="1"/>
      <w:numFmt w:val="lowerRoman"/>
      <w:lvlText w:val="%6."/>
      <w:lvlJc w:val="right"/>
      <w:pPr>
        <w:ind w:left="5029" w:hanging="180"/>
      </w:pPr>
    </w:lvl>
    <w:lvl w:ilvl="6" w:tplc="041F000F">
      <w:start w:val="1"/>
      <w:numFmt w:val="decimal"/>
      <w:lvlText w:val="%7."/>
      <w:lvlJc w:val="left"/>
      <w:pPr>
        <w:ind w:left="5749" w:hanging="360"/>
      </w:pPr>
    </w:lvl>
    <w:lvl w:ilvl="7" w:tplc="041F0019">
      <w:start w:val="1"/>
      <w:numFmt w:val="lowerLetter"/>
      <w:lvlText w:val="%8."/>
      <w:lvlJc w:val="left"/>
      <w:pPr>
        <w:ind w:left="6469" w:hanging="360"/>
      </w:pPr>
    </w:lvl>
    <w:lvl w:ilvl="8" w:tplc="041F001B">
      <w:start w:val="1"/>
      <w:numFmt w:val="lowerRoman"/>
      <w:lvlText w:val="%9."/>
      <w:lvlJc w:val="right"/>
      <w:pPr>
        <w:ind w:left="7189" w:hanging="180"/>
      </w:pPr>
    </w:lvl>
  </w:abstractNum>
  <w:abstractNum w:abstractNumId="11" w15:restartNumberingAfterBreak="0">
    <w:nsid w:val="25420372"/>
    <w:multiLevelType w:val="hybridMultilevel"/>
    <w:tmpl w:val="DE503C82"/>
    <w:lvl w:ilvl="0" w:tplc="92A07D8C">
      <w:start w:val="1"/>
      <w:numFmt w:val="decimal"/>
      <w:lvlText w:val="%1."/>
      <w:lvlJc w:val="left"/>
      <w:pPr>
        <w:ind w:left="1211" w:hanging="360"/>
      </w:pPr>
      <w:rPr>
        <w:b/>
        <w:bCs/>
        <w:sz w:val="28"/>
        <w:szCs w:val="28"/>
      </w:rPr>
    </w:lvl>
    <w:lvl w:ilvl="1" w:tplc="041F0019">
      <w:start w:val="1"/>
      <w:numFmt w:val="lowerLetter"/>
      <w:lvlText w:val="%2."/>
      <w:lvlJc w:val="left"/>
      <w:pPr>
        <w:ind w:left="515" w:hanging="360"/>
      </w:pPr>
    </w:lvl>
    <w:lvl w:ilvl="2" w:tplc="041F001B">
      <w:start w:val="1"/>
      <w:numFmt w:val="lowerRoman"/>
      <w:lvlText w:val="%3."/>
      <w:lvlJc w:val="right"/>
      <w:pPr>
        <w:ind w:left="1235" w:hanging="180"/>
      </w:pPr>
    </w:lvl>
    <w:lvl w:ilvl="3" w:tplc="041F000F">
      <w:start w:val="1"/>
      <w:numFmt w:val="decimal"/>
      <w:lvlText w:val="%4."/>
      <w:lvlJc w:val="left"/>
      <w:pPr>
        <w:ind w:left="1955" w:hanging="360"/>
      </w:pPr>
    </w:lvl>
    <w:lvl w:ilvl="4" w:tplc="041F0019">
      <w:start w:val="1"/>
      <w:numFmt w:val="lowerLetter"/>
      <w:lvlText w:val="%5."/>
      <w:lvlJc w:val="left"/>
      <w:pPr>
        <w:ind w:left="2675" w:hanging="360"/>
      </w:pPr>
    </w:lvl>
    <w:lvl w:ilvl="5" w:tplc="041F001B">
      <w:start w:val="1"/>
      <w:numFmt w:val="lowerRoman"/>
      <w:lvlText w:val="%6."/>
      <w:lvlJc w:val="right"/>
      <w:pPr>
        <w:ind w:left="3395" w:hanging="180"/>
      </w:pPr>
    </w:lvl>
    <w:lvl w:ilvl="6" w:tplc="041F000F">
      <w:start w:val="1"/>
      <w:numFmt w:val="decimal"/>
      <w:lvlText w:val="%7."/>
      <w:lvlJc w:val="left"/>
      <w:pPr>
        <w:ind w:left="4115" w:hanging="360"/>
      </w:pPr>
    </w:lvl>
    <w:lvl w:ilvl="7" w:tplc="041F0019">
      <w:start w:val="1"/>
      <w:numFmt w:val="lowerLetter"/>
      <w:lvlText w:val="%8."/>
      <w:lvlJc w:val="left"/>
      <w:pPr>
        <w:ind w:left="4835" w:hanging="360"/>
      </w:pPr>
    </w:lvl>
    <w:lvl w:ilvl="8" w:tplc="041F001B">
      <w:start w:val="1"/>
      <w:numFmt w:val="lowerRoman"/>
      <w:lvlText w:val="%9."/>
      <w:lvlJc w:val="right"/>
      <w:pPr>
        <w:ind w:left="5555" w:hanging="180"/>
      </w:pPr>
    </w:lvl>
  </w:abstractNum>
  <w:abstractNum w:abstractNumId="12" w15:restartNumberingAfterBreak="0">
    <w:nsid w:val="2CC83752"/>
    <w:multiLevelType w:val="hybridMultilevel"/>
    <w:tmpl w:val="FD5EBDEC"/>
    <w:lvl w:ilvl="0" w:tplc="FAF65892">
      <w:start w:val="1"/>
      <mc:AlternateContent>
        <mc:Choice Requires="w14">
          <w:numFmt w:val="custom" w:format="a, ç, ĝ, ..."/>
        </mc:Choice>
        <mc:Fallback>
          <w:numFmt w:val="decimal"/>
        </mc:Fallback>
      </mc:AlternateContent>
      <w:lvlText w:val="%1)"/>
      <w:lvlJc w:val="left"/>
      <w:pPr>
        <w:ind w:left="2006" w:hanging="360"/>
      </w:pPr>
      <w:rPr>
        <w:rFonts w:hint="default"/>
        <w:b w:val="0"/>
        <w:bCs/>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E6630C1"/>
    <w:multiLevelType w:val="hybridMultilevel"/>
    <w:tmpl w:val="0CC6596C"/>
    <w:lvl w:ilvl="0" w:tplc="041F0017">
      <w:start w:val="1"/>
      <w:numFmt w:val="lowerLetter"/>
      <w:lvlText w:val="%1)"/>
      <w:lvlJc w:val="left"/>
      <w:pPr>
        <w:ind w:left="786" w:hanging="360"/>
      </w:pPr>
    </w:lvl>
    <w:lvl w:ilvl="1" w:tplc="041F0001">
      <w:start w:val="1"/>
      <w:numFmt w:val="bullet"/>
      <w:lvlText w:val=""/>
      <w:lvlJc w:val="left"/>
      <w:pPr>
        <w:ind w:left="1506" w:hanging="360"/>
      </w:pPr>
      <w:rPr>
        <w:rFonts w:ascii="Symbol" w:hAnsi="Symbol" w:hint="default"/>
      </w:r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4" w15:restartNumberingAfterBreak="0">
    <w:nsid w:val="331435FB"/>
    <w:multiLevelType w:val="hybridMultilevel"/>
    <w:tmpl w:val="DE503C82"/>
    <w:lvl w:ilvl="0" w:tplc="92A07D8C">
      <w:start w:val="1"/>
      <w:numFmt w:val="decimal"/>
      <w:lvlText w:val="%1."/>
      <w:lvlJc w:val="left"/>
      <w:pPr>
        <w:ind w:left="1211" w:hanging="360"/>
      </w:pPr>
      <w:rPr>
        <w:b/>
        <w:bCs/>
        <w:sz w:val="28"/>
        <w:szCs w:val="28"/>
      </w:rPr>
    </w:lvl>
    <w:lvl w:ilvl="1" w:tplc="041F0019">
      <w:start w:val="1"/>
      <w:numFmt w:val="lowerLetter"/>
      <w:lvlText w:val="%2."/>
      <w:lvlJc w:val="left"/>
      <w:pPr>
        <w:ind w:left="515" w:hanging="360"/>
      </w:pPr>
    </w:lvl>
    <w:lvl w:ilvl="2" w:tplc="041F001B">
      <w:start w:val="1"/>
      <w:numFmt w:val="lowerRoman"/>
      <w:lvlText w:val="%3."/>
      <w:lvlJc w:val="right"/>
      <w:pPr>
        <w:ind w:left="1235" w:hanging="180"/>
      </w:pPr>
    </w:lvl>
    <w:lvl w:ilvl="3" w:tplc="041F000F">
      <w:start w:val="1"/>
      <w:numFmt w:val="decimal"/>
      <w:lvlText w:val="%4."/>
      <w:lvlJc w:val="left"/>
      <w:pPr>
        <w:ind w:left="1955" w:hanging="360"/>
      </w:pPr>
    </w:lvl>
    <w:lvl w:ilvl="4" w:tplc="041F0019">
      <w:start w:val="1"/>
      <w:numFmt w:val="lowerLetter"/>
      <w:lvlText w:val="%5."/>
      <w:lvlJc w:val="left"/>
      <w:pPr>
        <w:ind w:left="2675" w:hanging="360"/>
      </w:pPr>
    </w:lvl>
    <w:lvl w:ilvl="5" w:tplc="041F001B">
      <w:start w:val="1"/>
      <w:numFmt w:val="lowerRoman"/>
      <w:lvlText w:val="%6."/>
      <w:lvlJc w:val="right"/>
      <w:pPr>
        <w:ind w:left="3395" w:hanging="180"/>
      </w:pPr>
    </w:lvl>
    <w:lvl w:ilvl="6" w:tplc="041F000F">
      <w:start w:val="1"/>
      <w:numFmt w:val="decimal"/>
      <w:lvlText w:val="%7."/>
      <w:lvlJc w:val="left"/>
      <w:pPr>
        <w:ind w:left="4115" w:hanging="360"/>
      </w:pPr>
    </w:lvl>
    <w:lvl w:ilvl="7" w:tplc="041F0019">
      <w:start w:val="1"/>
      <w:numFmt w:val="lowerLetter"/>
      <w:lvlText w:val="%8."/>
      <w:lvlJc w:val="left"/>
      <w:pPr>
        <w:ind w:left="4835" w:hanging="360"/>
      </w:pPr>
    </w:lvl>
    <w:lvl w:ilvl="8" w:tplc="041F001B">
      <w:start w:val="1"/>
      <w:numFmt w:val="lowerRoman"/>
      <w:lvlText w:val="%9."/>
      <w:lvlJc w:val="right"/>
      <w:pPr>
        <w:ind w:left="5555" w:hanging="180"/>
      </w:pPr>
    </w:lvl>
  </w:abstractNum>
  <w:abstractNum w:abstractNumId="15" w15:restartNumberingAfterBreak="0">
    <w:nsid w:val="3C4435BC"/>
    <w:multiLevelType w:val="hybridMultilevel"/>
    <w:tmpl w:val="F94690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CB0608B"/>
    <w:multiLevelType w:val="hybridMultilevel"/>
    <w:tmpl w:val="F1004464"/>
    <w:lvl w:ilvl="0" w:tplc="041F001B">
      <w:start w:val="1"/>
      <w:numFmt w:val="lowerRoman"/>
      <w:lvlText w:val="%1."/>
      <w:lvlJc w:val="righ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E0A3DC0"/>
    <w:multiLevelType w:val="hybridMultilevel"/>
    <w:tmpl w:val="5EEA98B6"/>
    <w:lvl w:ilvl="0" w:tplc="3690A938">
      <w:start w:val="1"/>
      <mc:AlternateContent>
        <mc:Choice Requires="w14">
          <w:numFmt w:val="custom" w:format="a, ç, ĝ, ..."/>
        </mc:Choice>
        <mc:Fallback>
          <w:numFmt w:val="decimal"/>
        </mc:Fallback>
      </mc:AlternateContent>
      <w:lvlText w:val="%1)"/>
      <w:lvlJc w:val="left"/>
      <w:pPr>
        <w:ind w:left="1271" w:hanging="360"/>
      </w:pPr>
      <w:rPr>
        <w:rFonts w:hint="default"/>
      </w:rPr>
    </w:lvl>
    <w:lvl w:ilvl="1" w:tplc="041F001B">
      <w:start w:val="1"/>
      <w:numFmt w:val="lowerRoman"/>
      <w:lvlText w:val="%2."/>
      <w:lvlJc w:val="right"/>
      <w:pPr>
        <w:ind w:left="1991" w:hanging="360"/>
      </w:pPr>
    </w:lvl>
    <w:lvl w:ilvl="2" w:tplc="041F001B" w:tentative="1">
      <w:start w:val="1"/>
      <w:numFmt w:val="lowerRoman"/>
      <w:lvlText w:val="%3."/>
      <w:lvlJc w:val="right"/>
      <w:pPr>
        <w:ind w:left="2711" w:hanging="180"/>
      </w:pPr>
    </w:lvl>
    <w:lvl w:ilvl="3" w:tplc="041F000F" w:tentative="1">
      <w:start w:val="1"/>
      <w:numFmt w:val="decimal"/>
      <w:lvlText w:val="%4."/>
      <w:lvlJc w:val="left"/>
      <w:pPr>
        <w:ind w:left="3431" w:hanging="360"/>
      </w:pPr>
    </w:lvl>
    <w:lvl w:ilvl="4" w:tplc="041F0019" w:tentative="1">
      <w:start w:val="1"/>
      <w:numFmt w:val="lowerLetter"/>
      <w:lvlText w:val="%5."/>
      <w:lvlJc w:val="left"/>
      <w:pPr>
        <w:ind w:left="4151" w:hanging="360"/>
      </w:pPr>
    </w:lvl>
    <w:lvl w:ilvl="5" w:tplc="041F001B" w:tentative="1">
      <w:start w:val="1"/>
      <w:numFmt w:val="lowerRoman"/>
      <w:lvlText w:val="%6."/>
      <w:lvlJc w:val="right"/>
      <w:pPr>
        <w:ind w:left="4871" w:hanging="180"/>
      </w:pPr>
    </w:lvl>
    <w:lvl w:ilvl="6" w:tplc="041F000F" w:tentative="1">
      <w:start w:val="1"/>
      <w:numFmt w:val="decimal"/>
      <w:lvlText w:val="%7."/>
      <w:lvlJc w:val="left"/>
      <w:pPr>
        <w:ind w:left="5591" w:hanging="360"/>
      </w:pPr>
    </w:lvl>
    <w:lvl w:ilvl="7" w:tplc="041F0019" w:tentative="1">
      <w:start w:val="1"/>
      <w:numFmt w:val="lowerLetter"/>
      <w:lvlText w:val="%8."/>
      <w:lvlJc w:val="left"/>
      <w:pPr>
        <w:ind w:left="6311" w:hanging="360"/>
      </w:pPr>
    </w:lvl>
    <w:lvl w:ilvl="8" w:tplc="041F001B" w:tentative="1">
      <w:start w:val="1"/>
      <w:numFmt w:val="lowerRoman"/>
      <w:lvlText w:val="%9."/>
      <w:lvlJc w:val="right"/>
      <w:pPr>
        <w:ind w:left="7031" w:hanging="180"/>
      </w:pPr>
    </w:lvl>
  </w:abstractNum>
  <w:abstractNum w:abstractNumId="18" w15:restartNumberingAfterBreak="0">
    <w:nsid w:val="3F5B4550"/>
    <w:multiLevelType w:val="hybridMultilevel"/>
    <w:tmpl w:val="323EEEDC"/>
    <w:lvl w:ilvl="0" w:tplc="10DAD38E">
      <w:start w:val="1"/>
      <w:numFmt w:val="decimal"/>
      <w:lvlText w:val="%1."/>
      <w:lvlJc w:val="left"/>
      <w:pPr>
        <w:ind w:left="1211" w:hanging="360"/>
      </w:pPr>
      <w:rPr>
        <w:b/>
        <w:bCs/>
        <w:sz w:val="24"/>
        <w:szCs w:val="24"/>
      </w:rPr>
    </w:lvl>
    <w:lvl w:ilvl="1" w:tplc="041F0019">
      <w:start w:val="1"/>
      <w:numFmt w:val="lowerLetter"/>
      <w:lvlText w:val="%2."/>
      <w:lvlJc w:val="left"/>
      <w:pPr>
        <w:ind w:left="515" w:hanging="360"/>
      </w:pPr>
    </w:lvl>
    <w:lvl w:ilvl="2" w:tplc="041F001B">
      <w:start w:val="1"/>
      <w:numFmt w:val="lowerRoman"/>
      <w:lvlText w:val="%3."/>
      <w:lvlJc w:val="right"/>
      <w:pPr>
        <w:ind w:left="1235" w:hanging="180"/>
      </w:pPr>
    </w:lvl>
    <w:lvl w:ilvl="3" w:tplc="041F000F">
      <w:start w:val="1"/>
      <w:numFmt w:val="decimal"/>
      <w:lvlText w:val="%4."/>
      <w:lvlJc w:val="left"/>
      <w:pPr>
        <w:ind w:left="1955" w:hanging="360"/>
      </w:pPr>
    </w:lvl>
    <w:lvl w:ilvl="4" w:tplc="041F0019">
      <w:start w:val="1"/>
      <w:numFmt w:val="lowerLetter"/>
      <w:lvlText w:val="%5."/>
      <w:lvlJc w:val="left"/>
      <w:pPr>
        <w:ind w:left="2675" w:hanging="360"/>
      </w:pPr>
    </w:lvl>
    <w:lvl w:ilvl="5" w:tplc="041F001B">
      <w:start w:val="1"/>
      <w:numFmt w:val="lowerRoman"/>
      <w:lvlText w:val="%6."/>
      <w:lvlJc w:val="right"/>
      <w:pPr>
        <w:ind w:left="3395" w:hanging="180"/>
      </w:pPr>
    </w:lvl>
    <w:lvl w:ilvl="6" w:tplc="041F000F">
      <w:start w:val="1"/>
      <w:numFmt w:val="decimal"/>
      <w:lvlText w:val="%7."/>
      <w:lvlJc w:val="left"/>
      <w:pPr>
        <w:ind w:left="4115" w:hanging="360"/>
      </w:pPr>
    </w:lvl>
    <w:lvl w:ilvl="7" w:tplc="041F0019">
      <w:start w:val="1"/>
      <w:numFmt w:val="lowerLetter"/>
      <w:lvlText w:val="%8."/>
      <w:lvlJc w:val="left"/>
      <w:pPr>
        <w:ind w:left="4835" w:hanging="360"/>
      </w:pPr>
    </w:lvl>
    <w:lvl w:ilvl="8" w:tplc="041F001B">
      <w:start w:val="1"/>
      <w:numFmt w:val="lowerRoman"/>
      <w:lvlText w:val="%9."/>
      <w:lvlJc w:val="right"/>
      <w:pPr>
        <w:ind w:left="5555" w:hanging="180"/>
      </w:pPr>
    </w:lvl>
  </w:abstractNum>
  <w:abstractNum w:abstractNumId="19" w15:restartNumberingAfterBreak="0">
    <w:nsid w:val="3F9F6FEC"/>
    <w:multiLevelType w:val="hybridMultilevel"/>
    <w:tmpl w:val="5EEA98B6"/>
    <w:lvl w:ilvl="0" w:tplc="3690A938">
      <w:start w:val="1"/>
      <mc:AlternateContent>
        <mc:Choice Requires="w14">
          <w:numFmt w:val="custom" w:format="a, ç, ĝ, ..."/>
        </mc:Choice>
        <mc:Fallback>
          <w:numFmt w:val="decimal"/>
        </mc:Fallback>
      </mc:AlternateContent>
      <w:lvlText w:val="%1)"/>
      <w:lvlJc w:val="left"/>
      <w:pPr>
        <w:ind w:left="1271" w:hanging="360"/>
      </w:pPr>
      <w:rPr>
        <w:rFonts w:hint="default"/>
      </w:rPr>
    </w:lvl>
    <w:lvl w:ilvl="1" w:tplc="041F001B">
      <w:start w:val="1"/>
      <w:numFmt w:val="lowerRoman"/>
      <w:lvlText w:val="%2."/>
      <w:lvlJc w:val="right"/>
      <w:pPr>
        <w:ind w:left="1991" w:hanging="360"/>
      </w:pPr>
    </w:lvl>
    <w:lvl w:ilvl="2" w:tplc="041F001B" w:tentative="1">
      <w:start w:val="1"/>
      <w:numFmt w:val="lowerRoman"/>
      <w:lvlText w:val="%3."/>
      <w:lvlJc w:val="right"/>
      <w:pPr>
        <w:ind w:left="2711" w:hanging="180"/>
      </w:pPr>
    </w:lvl>
    <w:lvl w:ilvl="3" w:tplc="041F000F" w:tentative="1">
      <w:start w:val="1"/>
      <w:numFmt w:val="decimal"/>
      <w:lvlText w:val="%4."/>
      <w:lvlJc w:val="left"/>
      <w:pPr>
        <w:ind w:left="3431" w:hanging="360"/>
      </w:pPr>
    </w:lvl>
    <w:lvl w:ilvl="4" w:tplc="041F0019" w:tentative="1">
      <w:start w:val="1"/>
      <w:numFmt w:val="lowerLetter"/>
      <w:lvlText w:val="%5."/>
      <w:lvlJc w:val="left"/>
      <w:pPr>
        <w:ind w:left="4151" w:hanging="360"/>
      </w:pPr>
    </w:lvl>
    <w:lvl w:ilvl="5" w:tplc="041F001B" w:tentative="1">
      <w:start w:val="1"/>
      <w:numFmt w:val="lowerRoman"/>
      <w:lvlText w:val="%6."/>
      <w:lvlJc w:val="right"/>
      <w:pPr>
        <w:ind w:left="4871" w:hanging="180"/>
      </w:pPr>
    </w:lvl>
    <w:lvl w:ilvl="6" w:tplc="041F000F" w:tentative="1">
      <w:start w:val="1"/>
      <w:numFmt w:val="decimal"/>
      <w:lvlText w:val="%7."/>
      <w:lvlJc w:val="left"/>
      <w:pPr>
        <w:ind w:left="5591" w:hanging="360"/>
      </w:pPr>
    </w:lvl>
    <w:lvl w:ilvl="7" w:tplc="041F0019" w:tentative="1">
      <w:start w:val="1"/>
      <w:numFmt w:val="lowerLetter"/>
      <w:lvlText w:val="%8."/>
      <w:lvlJc w:val="left"/>
      <w:pPr>
        <w:ind w:left="6311" w:hanging="360"/>
      </w:pPr>
    </w:lvl>
    <w:lvl w:ilvl="8" w:tplc="041F001B" w:tentative="1">
      <w:start w:val="1"/>
      <w:numFmt w:val="lowerRoman"/>
      <w:lvlText w:val="%9."/>
      <w:lvlJc w:val="right"/>
      <w:pPr>
        <w:ind w:left="7031" w:hanging="180"/>
      </w:pPr>
    </w:lvl>
  </w:abstractNum>
  <w:abstractNum w:abstractNumId="20" w15:restartNumberingAfterBreak="0">
    <w:nsid w:val="4366538D"/>
    <w:multiLevelType w:val="hybridMultilevel"/>
    <w:tmpl w:val="E84C6628"/>
    <w:lvl w:ilvl="0" w:tplc="9C9C9296">
      <w:start w:val="1"/>
      <w:numFmt w:val="decimal"/>
      <w:lvlText w:val="%1."/>
      <w:lvlJc w:val="left"/>
      <w:pPr>
        <w:ind w:left="1210" w:hanging="360"/>
      </w:pPr>
      <w:rPr>
        <w:b/>
        <w:bCs/>
      </w:r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21" w15:restartNumberingAfterBreak="0">
    <w:nsid w:val="44D307B0"/>
    <w:multiLevelType w:val="hybridMultilevel"/>
    <w:tmpl w:val="9A808AFA"/>
    <w:lvl w:ilvl="0" w:tplc="C0A032A0">
      <w:start w:val="1"/>
      <w:numFmt w:val="low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2" w15:restartNumberingAfterBreak="0">
    <w:nsid w:val="48FF3087"/>
    <w:multiLevelType w:val="hybridMultilevel"/>
    <w:tmpl w:val="63B6D23E"/>
    <w:lvl w:ilvl="0" w:tplc="041F000F">
      <w:start w:val="1"/>
      <w:numFmt w:val="decimal"/>
      <w:lvlText w:val="%1."/>
      <w:lvlJc w:val="left"/>
      <w:pPr>
        <w:ind w:left="3588" w:hanging="360"/>
      </w:pPr>
    </w:lvl>
    <w:lvl w:ilvl="1" w:tplc="041F0019" w:tentative="1">
      <w:start w:val="1"/>
      <w:numFmt w:val="lowerLetter"/>
      <w:lvlText w:val="%2."/>
      <w:lvlJc w:val="left"/>
      <w:pPr>
        <w:ind w:left="4308" w:hanging="360"/>
      </w:pPr>
    </w:lvl>
    <w:lvl w:ilvl="2" w:tplc="041F001B" w:tentative="1">
      <w:start w:val="1"/>
      <w:numFmt w:val="lowerRoman"/>
      <w:lvlText w:val="%3."/>
      <w:lvlJc w:val="right"/>
      <w:pPr>
        <w:ind w:left="5028" w:hanging="180"/>
      </w:pPr>
    </w:lvl>
    <w:lvl w:ilvl="3" w:tplc="041F000F" w:tentative="1">
      <w:start w:val="1"/>
      <w:numFmt w:val="decimal"/>
      <w:lvlText w:val="%4."/>
      <w:lvlJc w:val="left"/>
      <w:pPr>
        <w:ind w:left="5748" w:hanging="360"/>
      </w:pPr>
    </w:lvl>
    <w:lvl w:ilvl="4" w:tplc="041F0019" w:tentative="1">
      <w:start w:val="1"/>
      <w:numFmt w:val="lowerLetter"/>
      <w:lvlText w:val="%5."/>
      <w:lvlJc w:val="left"/>
      <w:pPr>
        <w:ind w:left="6468" w:hanging="360"/>
      </w:pPr>
    </w:lvl>
    <w:lvl w:ilvl="5" w:tplc="041F001B" w:tentative="1">
      <w:start w:val="1"/>
      <w:numFmt w:val="lowerRoman"/>
      <w:lvlText w:val="%6."/>
      <w:lvlJc w:val="right"/>
      <w:pPr>
        <w:ind w:left="7188" w:hanging="180"/>
      </w:pPr>
    </w:lvl>
    <w:lvl w:ilvl="6" w:tplc="041F000F" w:tentative="1">
      <w:start w:val="1"/>
      <w:numFmt w:val="decimal"/>
      <w:lvlText w:val="%7."/>
      <w:lvlJc w:val="left"/>
      <w:pPr>
        <w:ind w:left="7908" w:hanging="360"/>
      </w:pPr>
    </w:lvl>
    <w:lvl w:ilvl="7" w:tplc="041F0019" w:tentative="1">
      <w:start w:val="1"/>
      <w:numFmt w:val="lowerLetter"/>
      <w:lvlText w:val="%8."/>
      <w:lvlJc w:val="left"/>
      <w:pPr>
        <w:ind w:left="8628" w:hanging="360"/>
      </w:pPr>
    </w:lvl>
    <w:lvl w:ilvl="8" w:tplc="041F001B" w:tentative="1">
      <w:start w:val="1"/>
      <w:numFmt w:val="lowerRoman"/>
      <w:lvlText w:val="%9."/>
      <w:lvlJc w:val="right"/>
      <w:pPr>
        <w:ind w:left="9348" w:hanging="180"/>
      </w:pPr>
    </w:lvl>
  </w:abstractNum>
  <w:abstractNum w:abstractNumId="23" w15:restartNumberingAfterBreak="0">
    <w:nsid w:val="4BCE5D22"/>
    <w:multiLevelType w:val="hybridMultilevel"/>
    <w:tmpl w:val="403CBF0E"/>
    <w:lvl w:ilvl="0" w:tplc="EC08A0A4">
      <w:start w:val="1"/>
      <w:numFmt w:val="decimal"/>
      <w:lvlText w:val="%1."/>
      <w:lvlJc w:val="left"/>
      <w:pPr>
        <w:ind w:left="1210" w:hanging="360"/>
      </w:pPr>
      <w:rPr>
        <w:b/>
        <w:bCs/>
      </w:r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24" w15:restartNumberingAfterBreak="0">
    <w:nsid w:val="4CD55B3D"/>
    <w:multiLevelType w:val="hybridMultilevel"/>
    <w:tmpl w:val="F1004464"/>
    <w:lvl w:ilvl="0" w:tplc="041F001B">
      <w:start w:val="1"/>
      <w:numFmt w:val="lowerRoman"/>
      <w:lvlText w:val="%1."/>
      <w:lvlJc w:val="righ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DA04338"/>
    <w:multiLevelType w:val="hybridMultilevel"/>
    <w:tmpl w:val="FCB699F0"/>
    <w:lvl w:ilvl="0" w:tplc="43DA4EC0">
      <w:start w:val="1"/>
      <w:numFmt w:val="decimal"/>
      <w:lvlText w:val="%1)"/>
      <w:lvlJc w:val="left"/>
      <w:pPr>
        <w:ind w:left="2160" w:hanging="180"/>
      </w:pPr>
    </w:lvl>
    <w:lvl w:ilvl="1" w:tplc="041F0019" w:tentative="1">
      <w:start w:val="1"/>
      <w:numFmt w:val="lowerLetter"/>
      <w:lvlText w:val="%2."/>
      <w:lvlJc w:val="left"/>
      <w:pPr>
        <w:ind w:left="2994" w:hanging="360"/>
      </w:pPr>
    </w:lvl>
    <w:lvl w:ilvl="2" w:tplc="041F001B" w:tentative="1">
      <w:start w:val="1"/>
      <w:numFmt w:val="lowerRoman"/>
      <w:lvlText w:val="%3."/>
      <w:lvlJc w:val="right"/>
      <w:pPr>
        <w:ind w:left="3714" w:hanging="180"/>
      </w:pPr>
    </w:lvl>
    <w:lvl w:ilvl="3" w:tplc="041F000F" w:tentative="1">
      <w:start w:val="1"/>
      <w:numFmt w:val="decimal"/>
      <w:lvlText w:val="%4."/>
      <w:lvlJc w:val="left"/>
      <w:pPr>
        <w:ind w:left="4434" w:hanging="360"/>
      </w:pPr>
    </w:lvl>
    <w:lvl w:ilvl="4" w:tplc="041F0019" w:tentative="1">
      <w:start w:val="1"/>
      <w:numFmt w:val="lowerLetter"/>
      <w:lvlText w:val="%5."/>
      <w:lvlJc w:val="left"/>
      <w:pPr>
        <w:ind w:left="5154" w:hanging="360"/>
      </w:pPr>
    </w:lvl>
    <w:lvl w:ilvl="5" w:tplc="041F001B" w:tentative="1">
      <w:start w:val="1"/>
      <w:numFmt w:val="lowerRoman"/>
      <w:lvlText w:val="%6."/>
      <w:lvlJc w:val="right"/>
      <w:pPr>
        <w:ind w:left="5874" w:hanging="180"/>
      </w:pPr>
    </w:lvl>
    <w:lvl w:ilvl="6" w:tplc="041F000F" w:tentative="1">
      <w:start w:val="1"/>
      <w:numFmt w:val="decimal"/>
      <w:lvlText w:val="%7."/>
      <w:lvlJc w:val="left"/>
      <w:pPr>
        <w:ind w:left="6594" w:hanging="360"/>
      </w:pPr>
    </w:lvl>
    <w:lvl w:ilvl="7" w:tplc="041F0019" w:tentative="1">
      <w:start w:val="1"/>
      <w:numFmt w:val="lowerLetter"/>
      <w:lvlText w:val="%8."/>
      <w:lvlJc w:val="left"/>
      <w:pPr>
        <w:ind w:left="7314" w:hanging="360"/>
      </w:pPr>
    </w:lvl>
    <w:lvl w:ilvl="8" w:tplc="041F001B" w:tentative="1">
      <w:start w:val="1"/>
      <w:numFmt w:val="lowerRoman"/>
      <w:lvlText w:val="%9."/>
      <w:lvlJc w:val="right"/>
      <w:pPr>
        <w:ind w:left="8034" w:hanging="180"/>
      </w:pPr>
    </w:lvl>
  </w:abstractNum>
  <w:abstractNum w:abstractNumId="26" w15:restartNumberingAfterBreak="0">
    <w:nsid w:val="57825618"/>
    <w:multiLevelType w:val="hybridMultilevel"/>
    <w:tmpl w:val="7A325CD4"/>
    <w:lvl w:ilvl="0" w:tplc="D68EB1C6">
      <w:start w:val="1"/>
      <w:numFmt w:val="lowerLetter"/>
      <w:lvlText w:val="%1)"/>
      <w:lvlJc w:val="left"/>
      <w:pPr>
        <w:ind w:left="666" w:hanging="360"/>
      </w:pPr>
      <w:rPr>
        <w:rFonts w:hint="default"/>
      </w:rPr>
    </w:lvl>
    <w:lvl w:ilvl="1" w:tplc="041F0019" w:tentative="1">
      <w:start w:val="1"/>
      <w:numFmt w:val="lowerLetter"/>
      <w:lvlText w:val="%2."/>
      <w:lvlJc w:val="left"/>
      <w:pPr>
        <w:ind w:left="1386" w:hanging="360"/>
      </w:pPr>
    </w:lvl>
    <w:lvl w:ilvl="2" w:tplc="041F001B" w:tentative="1">
      <w:start w:val="1"/>
      <w:numFmt w:val="lowerRoman"/>
      <w:lvlText w:val="%3."/>
      <w:lvlJc w:val="right"/>
      <w:pPr>
        <w:ind w:left="2106" w:hanging="180"/>
      </w:pPr>
    </w:lvl>
    <w:lvl w:ilvl="3" w:tplc="041F000F" w:tentative="1">
      <w:start w:val="1"/>
      <w:numFmt w:val="decimal"/>
      <w:lvlText w:val="%4."/>
      <w:lvlJc w:val="left"/>
      <w:pPr>
        <w:ind w:left="2826" w:hanging="360"/>
      </w:pPr>
    </w:lvl>
    <w:lvl w:ilvl="4" w:tplc="041F0019" w:tentative="1">
      <w:start w:val="1"/>
      <w:numFmt w:val="lowerLetter"/>
      <w:lvlText w:val="%5."/>
      <w:lvlJc w:val="left"/>
      <w:pPr>
        <w:ind w:left="3546" w:hanging="360"/>
      </w:pPr>
    </w:lvl>
    <w:lvl w:ilvl="5" w:tplc="041F001B" w:tentative="1">
      <w:start w:val="1"/>
      <w:numFmt w:val="lowerRoman"/>
      <w:lvlText w:val="%6."/>
      <w:lvlJc w:val="right"/>
      <w:pPr>
        <w:ind w:left="4266" w:hanging="180"/>
      </w:pPr>
    </w:lvl>
    <w:lvl w:ilvl="6" w:tplc="041F000F" w:tentative="1">
      <w:start w:val="1"/>
      <w:numFmt w:val="decimal"/>
      <w:lvlText w:val="%7."/>
      <w:lvlJc w:val="left"/>
      <w:pPr>
        <w:ind w:left="4986" w:hanging="360"/>
      </w:pPr>
    </w:lvl>
    <w:lvl w:ilvl="7" w:tplc="041F0019" w:tentative="1">
      <w:start w:val="1"/>
      <w:numFmt w:val="lowerLetter"/>
      <w:lvlText w:val="%8."/>
      <w:lvlJc w:val="left"/>
      <w:pPr>
        <w:ind w:left="5706" w:hanging="360"/>
      </w:pPr>
    </w:lvl>
    <w:lvl w:ilvl="8" w:tplc="041F001B" w:tentative="1">
      <w:start w:val="1"/>
      <w:numFmt w:val="lowerRoman"/>
      <w:lvlText w:val="%9."/>
      <w:lvlJc w:val="right"/>
      <w:pPr>
        <w:ind w:left="6426" w:hanging="180"/>
      </w:pPr>
    </w:lvl>
  </w:abstractNum>
  <w:abstractNum w:abstractNumId="27" w15:restartNumberingAfterBreak="0">
    <w:nsid w:val="587426DD"/>
    <w:multiLevelType w:val="hybridMultilevel"/>
    <w:tmpl w:val="9A808AFA"/>
    <w:lvl w:ilvl="0" w:tplc="C0A032A0">
      <w:start w:val="1"/>
      <w:numFmt w:val="low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8" w15:restartNumberingAfterBreak="0">
    <w:nsid w:val="58A7385A"/>
    <w:multiLevelType w:val="hybridMultilevel"/>
    <w:tmpl w:val="A9FEE96E"/>
    <w:lvl w:ilvl="0" w:tplc="C568D734">
      <w:start w:val="1"/>
      <mc:AlternateContent>
        <mc:Choice Requires="w14">
          <w:numFmt w:val="custom" w:format="a, ç, ĝ, ..."/>
        </mc:Choice>
        <mc:Fallback>
          <w:numFmt w:val="decimal"/>
        </mc:Fallback>
      </mc:AlternateContent>
      <w:lvlText w:val="%1)"/>
      <w:lvlJc w:val="left"/>
      <w:pPr>
        <w:ind w:left="926" w:hanging="360"/>
      </w:pPr>
      <w:rPr>
        <w:rFonts w:hint="default"/>
        <w:b w:val="0"/>
        <w:bCs/>
        <w:color w:val="0070C0"/>
        <w:sz w:val="24"/>
        <w:szCs w:val="24"/>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29" w15:restartNumberingAfterBreak="0">
    <w:nsid w:val="6A4362AC"/>
    <w:multiLevelType w:val="hybridMultilevel"/>
    <w:tmpl w:val="E84C6628"/>
    <w:lvl w:ilvl="0" w:tplc="9C9C9296">
      <w:start w:val="1"/>
      <w:numFmt w:val="decimal"/>
      <w:lvlText w:val="%1."/>
      <w:lvlJc w:val="left"/>
      <w:pPr>
        <w:ind w:left="1210" w:hanging="360"/>
      </w:pPr>
      <w:rPr>
        <w:b/>
        <w:bCs/>
      </w:r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30" w15:restartNumberingAfterBreak="0">
    <w:nsid w:val="6C332E2C"/>
    <w:multiLevelType w:val="hybridMultilevel"/>
    <w:tmpl w:val="2FAA1CDA"/>
    <w:lvl w:ilvl="0" w:tplc="782CCC7A">
      <w:start w:val="1"/>
      <w:numFmt w:val="decimal"/>
      <w:lvlText w:val="%1)"/>
      <w:lvlJc w:val="left"/>
      <w:pPr>
        <w:ind w:left="606" w:hanging="18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1" w15:restartNumberingAfterBreak="0">
    <w:nsid w:val="761E3CC6"/>
    <w:multiLevelType w:val="hybridMultilevel"/>
    <w:tmpl w:val="80F6F4F4"/>
    <w:lvl w:ilvl="0" w:tplc="C2188B38">
      <w:start w:val="1"/>
      <w:numFmt w:val="lowerLetter"/>
      <w:lvlText w:val="%1."/>
      <w:lvlJc w:val="left"/>
      <w:pPr>
        <w:ind w:left="786" w:hanging="360"/>
      </w:pPr>
      <w:rPr>
        <w:rFonts w:ascii="Times New Roman" w:eastAsia="Calibri" w:hAnsi="Times New Roman" w:cs="Times New Roman" w:hint="default"/>
        <w:b/>
      </w:r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2" w15:restartNumberingAfterBreak="0">
    <w:nsid w:val="763E7F90"/>
    <w:multiLevelType w:val="hybridMultilevel"/>
    <w:tmpl w:val="0BDEC1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86514B1"/>
    <w:multiLevelType w:val="hybridMultilevel"/>
    <w:tmpl w:val="EBC0CA7A"/>
    <w:lvl w:ilvl="0" w:tplc="43DA4EC0">
      <w:start w:val="1"/>
      <w:numFmt w:val="decimal"/>
      <w:lvlText w:val="%1)"/>
      <w:lvlJc w:val="left"/>
      <w:pPr>
        <w:ind w:left="606" w:hanging="18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A6C6469"/>
    <w:multiLevelType w:val="hybridMultilevel"/>
    <w:tmpl w:val="E5465B7A"/>
    <w:lvl w:ilvl="0" w:tplc="1674E1BE">
      <w:start w:val="1"/>
      <w:numFmt w:val="lowerRoman"/>
      <w:lvlText w:val="%1."/>
      <w:lvlJc w:val="left"/>
      <w:pPr>
        <w:ind w:left="1428" w:hanging="360"/>
      </w:pPr>
    </w:lvl>
    <w:lvl w:ilvl="1" w:tplc="041F0019">
      <w:start w:val="1"/>
      <w:numFmt w:val="lowerLetter"/>
      <w:lvlText w:val="%2."/>
      <w:lvlJc w:val="left"/>
      <w:pPr>
        <w:ind w:left="2148" w:hanging="360"/>
      </w:pPr>
    </w:lvl>
    <w:lvl w:ilvl="2" w:tplc="43DA4EC0">
      <w:start w:val="1"/>
      <w:numFmt w:val="decimal"/>
      <w:lvlText w:val="%3)"/>
      <w:lvlJc w:val="left"/>
      <w:pPr>
        <w:ind w:left="606" w:hanging="180"/>
      </w:pPr>
    </w:lvl>
    <w:lvl w:ilvl="3" w:tplc="041F000F">
      <w:start w:val="1"/>
      <w:numFmt w:val="decimal"/>
      <w:lvlText w:val="%4."/>
      <w:lvlJc w:val="left"/>
      <w:pPr>
        <w:ind w:left="3588" w:hanging="360"/>
      </w:pPr>
    </w:lvl>
    <w:lvl w:ilvl="4" w:tplc="041F0019">
      <w:start w:val="1"/>
      <w:numFmt w:val="lowerLetter"/>
      <w:lvlText w:val="%5."/>
      <w:lvlJc w:val="left"/>
      <w:pPr>
        <w:ind w:left="4308" w:hanging="360"/>
      </w:pPr>
    </w:lvl>
    <w:lvl w:ilvl="5" w:tplc="041F001B">
      <w:start w:val="1"/>
      <w:numFmt w:val="lowerRoman"/>
      <w:lvlText w:val="%6."/>
      <w:lvlJc w:val="right"/>
      <w:pPr>
        <w:ind w:left="5028" w:hanging="180"/>
      </w:pPr>
    </w:lvl>
    <w:lvl w:ilvl="6" w:tplc="041F000F">
      <w:start w:val="1"/>
      <w:numFmt w:val="decimal"/>
      <w:lvlText w:val="%7."/>
      <w:lvlJc w:val="left"/>
      <w:pPr>
        <w:ind w:left="5748" w:hanging="360"/>
      </w:pPr>
    </w:lvl>
    <w:lvl w:ilvl="7" w:tplc="041F0019">
      <w:start w:val="1"/>
      <w:numFmt w:val="lowerLetter"/>
      <w:lvlText w:val="%8."/>
      <w:lvlJc w:val="left"/>
      <w:pPr>
        <w:ind w:left="6468" w:hanging="360"/>
      </w:pPr>
    </w:lvl>
    <w:lvl w:ilvl="8" w:tplc="041F001B">
      <w:start w:val="1"/>
      <w:numFmt w:val="lowerRoman"/>
      <w:lvlText w:val="%9."/>
      <w:lvlJc w:val="right"/>
      <w:pPr>
        <w:ind w:left="7188" w:hanging="180"/>
      </w:pPr>
    </w:lvl>
  </w:abstractNum>
  <w:num w:numId="1">
    <w:abstractNumId w:val="21"/>
  </w:num>
  <w:num w:numId="2">
    <w:abstractNumId w:val="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30"/>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3"/>
  </w:num>
  <w:num w:numId="12">
    <w:abstractNumId w:val="33"/>
  </w:num>
  <w:num w:numId="13">
    <w:abstractNumId w:val="32"/>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3"/>
  </w:num>
  <w:num w:numId="18">
    <w:abstractNumId w:val="12"/>
  </w:num>
  <w:num w:numId="19">
    <w:abstractNumId w:val="1"/>
  </w:num>
  <w:num w:numId="20">
    <w:abstractNumId w:val="28"/>
  </w:num>
  <w:num w:numId="21">
    <w:abstractNumId w:val="7"/>
  </w:num>
  <w:num w:numId="22">
    <w:abstractNumId w:val="2"/>
  </w:num>
  <w:num w:numId="23">
    <w:abstractNumId w:val="27"/>
  </w:num>
  <w:num w:numId="24">
    <w:abstractNumId w:val="29"/>
  </w:num>
  <w:num w:numId="25">
    <w:abstractNumId w:val="14"/>
  </w:num>
  <w:num w:numId="26">
    <w:abstractNumId w:val="9"/>
  </w:num>
  <w:num w:numId="27">
    <w:abstractNumId w:val="17"/>
  </w:num>
  <w:num w:numId="28">
    <w:abstractNumId w:val="6"/>
  </w:num>
  <w:num w:numId="29">
    <w:abstractNumId w:val="25"/>
  </w:num>
  <w:num w:numId="30">
    <w:abstractNumId w:val="0"/>
  </w:num>
  <w:num w:numId="31">
    <w:abstractNumId w:val="22"/>
  </w:num>
  <w:num w:numId="32">
    <w:abstractNumId w:val="26"/>
  </w:num>
  <w:num w:numId="33">
    <w:abstractNumId w:val="15"/>
  </w:num>
  <w:num w:numId="34">
    <w:abstractNumId w:val="8"/>
  </w:num>
  <w:num w:numId="35">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86"/>
    <w:rsid w:val="0000069C"/>
    <w:rsid w:val="000006BA"/>
    <w:rsid w:val="000040F6"/>
    <w:rsid w:val="00011623"/>
    <w:rsid w:val="00020EC8"/>
    <w:rsid w:val="00021E12"/>
    <w:rsid w:val="00025223"/>
    <w:rsid w:val="00027594"/>
    <w:rsid w:val="00031D7E"/>
    <w:rsid w:val="00032E82"/>
    <w:rsid w:val="000368BB"/>
    <w:rsid w:val="00050B55"/>
    <w:rsid w:val="0005165C"/>
    <w:rsid w:val="000527AD"/>
    <w:rsid w:val="000531E4"/>
    <w:rsid w:val="00057E46"/>
    <w:rsid w:val="000609FF"/>
    <w:rsid w:val="0006688D"/>
    <w:rsid w:val="00067D0C"/>
    <w:rsid w:val="00076AEB"/>
    <w:rsid w:val="00077645"/>
    <w:rsid w:val="00083019"/>
    <w:rsid w:val="00084E37"/>
    <w:rsid w:val="00086158"/>
    <w:rsid w:val="00090332"/>
    <w:rsid w:val="00094558"/>
    <w:rsid w:val="0009673C"/>
    <w:rsid w:val="0009741D"/>
    <w:rsid w:val="000A0119"/>
    <w:rsid w:val="000A796C"/>
    <w:rsid w:val="000B16B2"/>
    <w:rsid w:val="000B1E02"/>
    <w:rsid w:val="000B2A16"/>
    <w:rsid w:val="000B48AE"/>
    <w:rsid w:val="000C1390"/>
    <w:rsid w:val="000C2300"/>
    <w:rsid w:val="000C78B0"/>
    <w:rsid w:val="000D07B7"/>
    <w:rsid w:val="000D381A"/>
    <w:rsid w:val="000D3FAA"/>
    <w:rsid w:val="000D4B51"/>
    <w:rsid w:val="000E1D19"/>
    <w:rsid w:val="000E1E07"/>
    <w:rsid w:val="000E6B1F"/>
    <w:rsid w:val="000F003F"/>
    <w:rsid w:val="000F14D1"/>
    <w:rsid w:val="000F1F8B"/>
    <w:rsid w:val="000F245C"/>
    <w:rsid w:val="000F3B16"/>
    <w:rsid w:val="000F64F6"/>
    <w:rsid w:val="000F6F8F"/>
    <w:rsid w:val="0010014F"/>
    <w:rsid w:val="001008D6"/>
    <w:rsid w:val="00100EBC"/>
    <w:rsid w:val="00103C23"/>
    <w:rsid w:val="00103EDD"/>
    <w:rsid w:val="0010660C"/>
    <w:rsid w:val="00107B1E"/>
    <w:rsid w:val="00110433"/>
    <w:rsid w:val="001104BB"/>
    <w:rsid w:val="001112F7"/>
    <w:rsid w:val="00112A86"/>
    <w:rsid w:val="00112C11"/>
    <w:rsid w:val="00113601"/>
    <w:rsid w:val="00113E34"/>
    <w:rsid w:val="0012056F"/>
    <w:rsid w:val="0012190E"/>
    <w:rsid w:val="00122C9B"/>
    <w:rsid w:val="00122E04"/>
    <w:rsid w:val="0012381E"/>
    <w:rsid w:val="001238F7"/>
    <w:rsid w:val="00131468"/>
    <w:rsid w:val="00131D93"/>
    <w:rsid w:val="00133DFA"/>
    <w:rsid w:val="00135BA6"/>
    <w:rsid w:val="00136269"/>
    <w:rsid w:val="0013629B"/>
    <w:rsid w:val="001371FC"/>
    <w:rsid w:val="00137AF7"/>
    <w:rsid w:val="00137DEC"/>
    <w:rsid w:val="00142E7F"/>
    <w:rsid w:val="00142F76"/>
    <w:rsid w:val="00160550"/>
    <w:rsid w:val="00163F0C"/>
    <w:rsid w:val="00165F5E"/>
    <w:rsid w:val="00167EC7"/>
    <w:rsid w:val="0017568B"/>
    <w:rsid w:val="00181972"/>
    <w:rsid w:val="00185417"/>
    <w:rsid w:val="00187AAE"/>
    <w:rsid w:val="00195A88"/>
    <w:rsid w:val="00196005"/>
    <w:rsid w:val="001A1662"/>
    <w:rsid w:val="001A4668"/>
    <w:rsid w:val="001A672A"/>
    <w:rsid w:val="001A7D01"/>
    <w:rsid w:val="001B09A4"/>
    <w:rsid w:val="001C2001"/>
    <w:rsid w:val="001C5DCC"/>
    <w:rsid w:val="001C741C"/>
    <w:rsid w:val="001D4C22"/>
    <w:rsid w:val="001D752B"/>
    <w:rsid w:val="001E2923"/>
    <w:rsid w:val="001E3B98"/>
    <w:rsid w:val="001F418A"/>
    <w:rsid w:val="001F59DB"/>
    <w:rsid w:val="00200280"/>
    <w:rsid w:val="0020481D"/>
    <w:rsid w:val="00212F5A"/>
    <w:rsid w:val="00213165"/>
    <w:rsid w:val="00215189"/>
    <w:rsid w:val="00220952"/>
    <w:rsid w:val="002230BD"/>
    <w:rsid w:val="00225F8F"/>
    <w:rsid w:val="00232738"/>
    <w:rsid w:val="00233543"/>
    <w:rsid w:val="0023439F"/>
    <w:rsid w:val="00234949"/>
    <w:rsid w:val="00235485"/>
    <w:rsid w:val="00236924"/>
    <w:rsid w:val="00237279"/>
    <w:rsid w:val="00237643"/>
    <w:rsid w:val="002418E7"/>
    <w:rsid w:val="00242523"/>
    <w:rsid w:val="00242593"/>
    <w:rsid w:val="00242F81"/>
    <w:rsid w:val="00250513"/>
    <w:rsid w:val="0025057F"/>
    <w:rsid w:val="00260169"/>
    <w:rsid w:val="00260CB3"/>
    <w:rsid w:val="0026139A"/>
    <w:rsid w:val="00263C64"/>
    <w:rsid w:val="00263F0A"/>
    <w:rsid w:val="00267CBA"/>
    <w:rsid w:val="0027275D"/>
    <w:rsid w:val="00273B6C"/>
    <w:rsid w:val="0027700E"/>
    <w:rsid w:val="00280202"/>
    <w:rsid w:val="0028240A"/>
    <w:rsid w:val="00283AAB"/>
    <w:rsid w:val="00284E44"/>
    <w:rsid w:val="00284E69"/>
    <w:rsid w:val="00287D00"/>
    <w:rsid w:val="002904F3"/>
    <w:rsid w:val="0029139E"/>
    <w:rsid w:val="00292D3A"/>
    <w:rsid w:val="002937B8"/>
    <w:rsid w:val="00296A0B"/>
    <w:rsid w:val="00297FBE"/>
    <w:rsid w:val="002A218D"/>
    <w:rsid w:val="002A280F"/>
    <w:rsid w:val="002A33CB"/>
    <w:rsid w:val="002A49A5"/>
    <w:rsid w:val="002A6069"/>
    <w:rsid w:val="002B07DC"/>
    <w:rsid w:val="002B0C4E"/>
    <w:rsid w:val="002B2224"/>
    <w:rsid w:val="002C29B2"/>
    <w:rsid w:val="002C5B7B"/>
    <w:rsid w:val="002C6420"/>
    <w:rsid w:val="002C6AFC"/>
    <w:rsid w:val="002D757C"/>
    <w:rsid w:val="002E4601"/>
    <w:rsid w:val="002E7FD9"/>
    <w:rsid w:val="002F0711"/>
    <w:rsid w:val="002F1058"/>
    <w:rsid w:val="002F1FE5"/>
    <w:rsid w:val="002F398D"/>
    <w:rsid w:val="002F43EA"/>
    <w:rsid w:val="002F6561"/>
    <w:rsid w:val="002F7056"/>
    <w:rsid w:val="00301AA2"/>
    <w:rsid w:val="003028B0"/>
    <w:rsid w:val="00304581"/>
    <w:rsid w:val="00305FCE"/>
    <w:rsid w:val="00310FBE"/>
    <w:rsid w:val="00313A89"/>
    <w:rsid w:val="00313CA8"/>
    <w:rsid w:val="00314BFB"/>
    <w:rsid w:val="003154FE"/>
    <w:rsid w:val="00320367"/>
    <w:rsid w:val="00324415"/>
    <w:rsid w:val="00330FBC"/>
    <w:rsid w:val="003327CE"/>
    <w:rsid w:val="00332AAF"/>
    <w:rsid w:val="00332DD2"/>
    <w:rsid w:val="003345D7"/>
    <w:rsid w:val="003400CF"/>
    <w:rsid w:val="00340703"/>
    <w:rsid w:val="00344C7D"/>
    <w:rsid w:val="00344D16"/>
    <w:rsid w:val="00346101"/>
    <w:rsid w:val="00346BD9"/>
    <w:rsid w:val="00353218"/>
    <w:rsid w:val="003564C9"/>
    <w:rsid w:val="00356C2D"/>
    <w:rsid w:val="003614B5"/>
    <w:rsid w:val="003636AC"/>
    <w:rsid w:val="0037032E"/>
    <w:rsid w:val="0037071B"/>
    <w:rsid w:val="003721FC"/>
    <w:rsid w:val="00373CF4"/>
    <w:rsid w:val="003744CB"/>
    <w:rsid w:val="0037702A"/>
    <w:rsid w:val="00377DE9"/>
    <w:rsid w:val="00380A10"/>
    <w:rsid w:val="00380D14"/>
    <w:rsid w:val="00382154"/>
    <w:rsid w:val="0038296D"/>
    <w:rsid w:val="00383372"/>
    <w:rsid w:val="0039027C"/>
    <w:rsid w:val="00395ADF"/>
    <w:rsid w:val="003A0844"/>
    <w:rsid w:val="003A5DF9"/>
    <w:rsid w:val="003A6452"/>
    <w:rsid w:val="003B0DFC"/>
    <w:rsid w:val="003B1809"/>
    <w:rsid w:val="003B5990"/>
    <w:rsid w:val="003C0B52"/>
    <w:rsid w:val="003C496C"/>
    <w:rsid w:val="003C56FB"/>
    <w:rsid w:val="003D1F28"/>
    <w:rsid w:val="003D2B03"/>
    <w:rsid w:val="003D329D"/>
    <w:rsid w:val="003D3F15"/>
    <w:rsid w:val="003D4217"/>
    <w:rsid w:val="003D6C25"/>
    <w:rsid w:val="003E1929"/>
    <w:rsid w:val="003E741E"/>
    <w:rsid w:val="003F117A"/>
    <w:rsid w:val="003F13B3"/>
    <w:rsid w:val="003F3122"/>
    <w:rsid w:val="003F365D"/>
    <w:rsid w:val="003F75AD"/>
    <w:rsid w:val="00405B8C"/>
    <w:rsid w:val="00410305"/>
    <w:rsid w:val="00410536"/>
    <w:rsid w:val="00410B72"/>
    <w:rsid w:val="00415380"/>
    <w:rsid w:val="004172F8"/>
    <w:rsid w:val="00417468"/>
    <w:rsid w:val="00422C32"/>
    <w:rsid w:val="00426A57"/>
    <w:rsid w:val="00430EE0"/>
    <w:rsid w:val="00431FA8"/>
    <w:rsid w:val="00437C54"/>
    <w:rsid w:val="0044276B"/>
    <w:rsid w:val="0044673E"/>
    <w:rsid w:val="00450064"/>
    <w:rsid w:val="004511BD"/>
    <w:rsid w:val="00453AAA"/>
    <w:rsid w:val="004549AF"/>
    <w:rsid w:val="00457C29"/>
    <w:rsid w:val="004645A2"/>
    <w:rsid w:val="004676E7"/>
    <w:rsid w:val="0047054B"/>
    <w:rsid w:val="00471D4F"/>
    <w:rsid w:val="00474C8B"/>
    <w:rsid w:val="004754FA"/>
    <w:rsid w:val="004768E8"/>
    <w:rsid w:val="0047746C"/>
    <w:rsid w:val="004843EF"/>
    <w:rsid w:val="004906EA"/>
    <w:rsid w:val="00491622"/>
    <w:rsid w:val="00494AB0"/>
    <w:rsid w:val="004A27C8"/>
    <w:rsid w:val="004A42D9"/>
    <w:rsid w:val="004A63D0"/>
    <w:rsid w:val="004B2BFD"/>
    <w:rsid w:val="004B64EF"/>
    <w:rsid w:val="004C3187"/>
    <w:rsid w:val="004D0345"/>
    <w:rsid w:val="004D297D"/>
    <w:rsid w:val="004D41A0"/>
    <w:rsid w:val="004D441A"/>
    <w:rsid w:val="004D6ED2"/>
    <w:rsid w:val="004D7FAB"/>
    <w:rsid w:val="004E6B70"/>
    <w:rsid w:val="004E78CA"/>
    <w:rsid w:val="004F06FA"/>
    <w:rsid w:val="004F7E75"/>
    <w:rsid w:val="00501A7B"/>
    <w:rsid w:val="00503D38"/>
    <w:rsid w:val="00505946"/>
    <w:rsid w:val="0050651B"/>
    <w:rsid w:val="0051227A"/>
    <w:rsid w:val="0051316C"/>
    <w:rsid w:val="00514579"/>
    <w:rsid w:val="0051498C"/>
    <w:rsid w:val="0052016E"/>
    <w:rsid w:val="00520B4E"/>
    <w:rsid w:val="005225DE"/>
    <w:rsid w:val="00522FB9"/>
    <w:rsid w:val="00530082"/>
    <w:rsid w:val="005453E2"/>
    <w:rsid w:val="005468E0"/>
    <w:rsid w:val="00546B4C"/>
    <w:rsid w:val="00546C9B"/>
    <w:rsid w:val="00547985"/>
    <w:rsid w:val="00552816"/>
    <w:rsid w:val="00552956"/>
    <w:rsid w:val="00561363"/>
    <w:rsid w:val="00561406"/>
    <w:rsid w:val="00561AD8"/>
    <w:rsid w:val="00563164"/>
    <w:rsid w:val="005656E6"/>
    <w:rsid w:val="005667E0"/>
    <w:rsid w:val="00574A28"/>
    <w:rsid w:val="00574A62"/>
    <w:rsid w:val="0058240E"/>
    <w:rsid w:val="00584328"/>
    <w:rsid w:val="00586A96"/>
    <w:rsid w:val="00586D81"/>
    <w:rsid w:val="00591EB9"/>
    <w:rsid w:val="005956DC"/>
    <w:rsid w:val="005959F3"/>
    <w:rsid w:val="005A52B8"/>
    <w:rsid w:val="005B7BEB"/>
    <w:rsid w:val="005C10E0"/>
    <w:rsid w:val="005C154D"/>
    <w:rsid w:val="005C1E7D"/>
    <w:rsid w:val="005C3642"/>
    <w:rsid w:val="005D1454"/>
    <w:rsid w:val="005D23B7"/>
    <w:rsid w:val="005D3C5A"/>
    <w:rsid w:val="005D44EB"/>
    <w:rsid w:val="005D5115"/>
    <w:rsid w:val="005E19FD"/>
    <w:rsid w:val="005E34CA"/>
    <w:rsid w:val="005F3FF4"/>
    <w:rsid w:val="005F46C5"/>
    <w:rsid w:val="005F7B38"/>
    <w:rsid w:val="006024DE"/>
    <w:rsid w:val="006051AB"/>
    <w:rsid w:val="00605F86"/>
    <w:rsid w:val="006070F3"/>
    <w:rsid w:val="00610DCA"/>
    <w:rsid w:val="00611DFD"/>
    <w:rsid w:val="00612089"/>
    <w:rsid w:val="00614A33"/>
    <w:rsid w:val="0061560A"/>
    <w:rsid w:val="006177E4"/>
    <w:rsid w:val="00621642"/>
    <w:rsid w:val="006240DD"/>
    <w:rsid w:val="00624476"/>
    <w:rsid w:val="00627252"/>
    <w:rsid w:val="00630682"/>
    <w:rsid w:val="00635393"/>
    <w:rsid w:val="00636117"/>
    <w:rsid w:val="006362EE"/>
    <w:rsid w:val="0064154A"/>
    <w:rsid w:val="006427BD"/>
    <w:rsid w:val="006474C9"/>
    <w:rsid w:val="00647BEB"/>
    <w:rsid w:val="0065608E"/>
    <w:rsid w:val="00656974"/>
    <w:rsid w:val="006602DD"/>
    <w:rsid w:val="006607FF"/>
    <w:rsid w:val="00660A82"/>
    <w:rsid w:val="00662BCE"/>
    <w:rsid w:val="00665130"/>
    <w:rsid w:val="00667BB3"/>
    <w:rsid w:val="00667DF9"/>
    <w:rsid w:val="006700EA"/>
    <w:rsid w:val="006719D3"/>
    <w:rsid w:val="00671F09"/>
    <w:rsid w:val="00672807"/>
    <w:rsid w:val="00675121"/>
    <w:rsid w:val="00675E7D"/>
    <w:rsid w:val="00680DBF"/>
    <w:rsid w:val="006810B5"/>
    <w:rsid w:val="00686796"/>
    <w:rsid w:val="00687234"/>
    <w:rsid w:val="006917DC"/>
    <w:rsid w:val="00693EF8"/>
    <w:rsid w:val="006A3A1C"/>
    <w:rsid w:val="006A437B"/>
    <w:rsid w:val="006A796F"/>
    <w:rsid w:val="006B2F23"/>
    <w:rsid w:val="006B3A2D"/>
    <w:rsid w:val="006B46B1"/>
    <w:rsid w:val="006B5341"/>
    <w:rsid w:val="006C0FF3"/>
    <w:rsid w:val="006C17C8"/>
    <w:rsid w:val="006C69D2"/>
    <w:rsid w:val="006D0412"/>
    <w:rsid w:val="006D16DF"/>
    <w:rsid w:val="006D21AF"/>
    <w:rsid w:val="006D3A02"/>
    <w:rsid w:val="006D72D0"/>
    <w:rsid w:val="006D7E2B"/>
    <w:rsid w:val="006E35D2"/>
    <w:rsid w:val="006E3A88"/>
    <w:rsid w:val="006E42A0"/>
    <w:rsid w:val="006E7890"/>
    <w:rsid w:val="006F668A"/>
    <w:rsid w:val="0070313E"/>
    <w:rsid w:val="0070334B"/>
    <w:rsid w:val="00703534"/>
    <w:rsid w:val="00704C7A"/>
    <w:rsid w:val="007078EF"/>
    <w:rsid w:val="0071006B"/>
    <w:rsid w:val="007141B0"/>
    <w:rsid w:val="00714F42"/>
    <w:rsid w:val="00715ADE"/>
    <w:rsid w:val="007164B6"/>
    <w:rsid w:val="00720615"/>
    <w:rsid w:val="007221C0"/>
    <w:rsid w:val="0072294E"/>
    <w:rsid w:val="0072301F"/>
    <w:rsid w:val="007234D8"/>
    <w:rsid w:val="00724314"/>
    <w:rsid w:val="00734604"/>
    <w:rsid w:val="00734C35"/>
    <w:rsid w:val="0073607B"/>
    <w:rsid w:val="0073685A"/>
    <w:rsid w:val="00736FC3"/>
    <w:rsid w:val="007423A5"/>
    <w:rsid w:val="00743F1E"/>
    <w:rsid w:val="00745426"/>
    <w:rsid w:val="0074655C"/>
    <w:rsid w:val="00752724"/>
    <w:rsid w:val="00752F8A"/>
    <w:rsid w:val="0075479E"/>
    <w:rsid w:val="00755F4A"/>
    <w:rsid w:val="00756A16"/>
    <w:rsid w:val="007600E7"/>
    <w:rsid w:val="007643FA"/>
    <w:rsid w:val="00767D63"/>
    <w:rsid w:val="007712F0"/>
    <w:rsid w:val="007723BB"/>
    <w:rsid w:val="00772469"/>
    <w:rsid w:val="00774609"/>
    <w:rsid w:val="0077486C"/>
    <w:rsid w:val="0078709A"/>
    <w:rsid w:val="0078778B"/>
    <w:rsid w:val="007A3CBE"/>
    <w:rsid w:val="007B040F"/>
    <w:rsid w:val="007B0FED"/>
    <w:rsid w:val="007B1725"/>
    <w:rsid w:val="007B1DA3"/>
    <w:rsid w:val="007B3EED"/>
    <w:rsid w:val="007C2E6A"/>
    <w:rsid w:val="007C33DE"/>
    <w:rsid w:val="007C3600"/>
    <w:rsid w:val="007C7D6B"/>
    <w:rsid w:val="007D2E92"/>
    <w:rsid w:val="007D3E48"/>
    <w:rsid w:val="007D583A"/>
    <w:rsid w:val="007D6AF3"/>
    <w:rsid w:val="007E5434"/>
    <w:rsid w:val="007E6611"/>
    <w:rsid w:val="007E6C26"/>
    <w:rsid w:val="007E7C5F"/>
    <w:rsid w:val="007E7CDF"/>
    <w:rsid w:val="007F0686"/>
    <w:rsid w:val="007F46A6"/>
    <w:rsid w:val="007F6395"/>
    <w:rsid w:val="007F79F9"/>
    <w:rsid w:val="00801D50"/>
    <w:rsid w:val="008042A6"/>
    <w:rsid w:val="00805F48"/>
    <w:rsid w:val="00811924"/>
    <w:rsid w:val="00811DA5"/>
    <w:rsid w:val="0081319D"/>
    <w:rsid w:val="00816626"/>
    <w:rsid w:val="00817876"/>
    <w:rsid w:val="00817B88"/>
    <w:rsid w:val="00817E1E"/>
    <w:rsid w:val="00820B2A"/>
    <w:rsid w:val="0082394F"/>
    <w:rsid w:val="00823F87"/>
    <w:rsid w:val="008279DC"/>
    <w:rsid w:val="00832086"/>
    <w:rsid w:val="00832A97"/>
    <w:rsid w:val="00833744"/>
    <w:rsid w:val="00836C8E"/>
    <w:rsid w:val="00836CCE"/>
    <w:rsid w:val="00842F24"/>
    <w:rsid w:val="00842F25"/>
    <w:rsid w:val="00844080"/>
    <w:rsid w:val="00846EA4"/>
    <w:rsid w:val="00847C0A"/>
    <w:rsid w:val="00851A27"/>
    <w:rsid w:val="00857A4C"/>
    <w:rsid w:val="00861277"/>
    <w:rsid w:val="008645F7"/>
    <w:rsid w:val="008647DF"/>
    <w:rsid w:val="008660E7"/>
    <w:rsid w:val="00866736"/>
    <w:rsid w:val="008667C5"/>
    <w:rsid w:val="00866CA3"/>
    <w:rsid w:val="00867215"/>
    <w:rsid w:val="00867A15"/>
    <w:rsid w:val="0088184E"/>
    <w:rsid w:val="00885779"/>
    <w:rsid w:val="00887CAA"/>
    <w:rsid w:val="008916E4"/>
    <w:rsid w:val="00892555"/>
    <w:rsid w:val="008934B7"/>
    <w:rsid w:val="008969E6"/>
    <w:rsid w:val="008A0184"/>
    <w:rsid w:val="008A3414"/>
    <w:rsid w:val="008A47A5"/>
    <w:rsid w:val="008A4D46"/>
    <w:rsid w:val="008B1078"/>
    <w:rsid w:val="008B16C5"/>
    <w:rsid w:val="008B3CBF"/>
    <w:rsid w:val="008B49A7"/>
    <w:rsid w:val="008C0488"/>
    <w:rsid w:val="008C2936"/>
    <w:rsid w:val="008C620B"/>
    <w:rsid w:val="008C63BE"/>
    <w:rsid w:val="008C7D71"/>
    <w:rsid w:val="008D2A23"/>
    <w:rsid w:val="008D2B1F"/>
    <w:rsid w:val="008E2387"/>
    <w:rsid w:val="008E47E9"/>
    <w:rsid w:val="008E7977"/>
    <w:rsid w:val="008F48C4"/>
    <w:rsid w:val="008F6C64"/>
    <w:rsid w:val="009013AC"/>
    <w:rsid w:val="009110DF"/>
    <w:rsid w:val="00911C50"/>
    <w:rsid w:val="00914A6E"/>
    <w:rsid w:val="00916435"/>
    <w:rsid w:val="00917C7B"/>
    <w:rsid w:val="00920F32"/>
    <w:rsid w:val="009215F7"/>
    <w:rsid w:val="00921C53"/>
    <w:rsid w:val="009333A7"/>
    <w:rsid w:val="009339F2"/>
    <w:rsid w:val="0093732E"/>
    <w:rsid w:val="00941225"/>
    <w:rsid w:val="00941734"/>
    <w:rsid w:val="0094688E"/>
    <w:rsid w:val="00950394"/>
    <w:rsid w:val="0095259A"/>
    <w:rsid w:val="009548B4"/>
    <w:rsid w:val="0095549F"/>
    <w:rsid w:val="009554D5"/>
    <w:rsid w:val="00956EC7"/>
    <w:rsid w:val="00960786"/>
    <w:rsid w:val="009607B7"/>
    <w:rsid w:val="00970FE9"/>
    <w:rsid w:val="00971B60"/>
    <w:rsid w:val="00974726"/>
    <w:rsid w:val="009822B6"/>
    <w:rsid w:val="00983A03"/>
    <w:rsid w:val="00984D06"/>
    <w:rsid w:val="00985D5A"/>
    <w:rsid w:val="00992E2C"/>
    <w:rsid w:val="00994E7B"/>
    <w:rsid w:val="009A2AE9"/>
    <w:rsid w:val="009A513D"/>
    <w:rsid w:val="009B1A2F"/>
    <w:rsid w:val="009B1BAA"/>
    <w:rsid w:val="009B3D6E"/>
    <w:rsid w:val="009B3DBF"/>
    <w:rsid w:val="009B3E92"/>
    <w:rsid w:val="009B4EF9"/>
    <w:rsid w:val="009B56C2"/>
    <w:rsid w:val="009B5921"/>
    <w:rsid w:val="009B5C17"/>
    <w:rsid w:val="009B7ACE"/>
    <w:rsid w:val="009C1AE8"/>
    <w:rsid w:val="009C5E1D"/>
    <w:rsid w:val="009C71FB"/>
    <w:rsid w:val="009C774B"/>
    <w:rsid w:val="009C7C32"/>
    <w:rsid w:val="009D2EE9"/>
    <w:rsid w:val="009D38C5"/>
    <w:rsid w:val="009D4EBE"/>
    <w:rsid w:val="009E0A7C"/>
    <w:rsid w:val="009E1D93"/>
    <w:rsid w:val="009E3F46"/>
    <w:rsid w:val="009E7195"/>
    <w:rsid w:val="009F1B26"/>
    <w:rsid w:val="00A0373C"/>
    <w:rsid w:val="00A10790"/>
    <w:rsid w:val="00A120F2"/>
    <w:rsid w:val="00A1317A"/>
    <w:rsid w:val="00A14FCC"/>
    <w:rsid w:val="00A2073A"/>
    <w:rsid w:val="00A2117D"/>
    <w:rsid w:val="00A2246C"/>
    <w:rsid w:val="00A23655"/>
    <w:rsid w:val="00A238D6"/>
    <w:rsid w:val="00A2743D"/>
    <w:rsid w:val="00A30236"/>
    <w:rsid w:val="00A34F64"/>
    <w:rsid w:val="00A37A40"/>
    <w:rsid w:val="00A41474"/>
    <w:rsid w:val="00A44289"/>
    <w:rsid w:val="00A451DE"/>
    <w:rsid w:val="00A453C3"/>
    <w:rsid w:val="00A51627"/>
    <w:rsid w:val="00A55ADB"/>
    <w:rsid w:val="00A56D8F"/>
    <w:rsid w:val="00A610D6"/>
    <w:rsid w:val="00A62EB1"/>
    <w:rsid w:val="00A75BC0"/>
    <w:rsid w:val="00A77150"/>
    <w:rsid w:val="00A773B4"/>
    <w:rsid w:val="00A77551"/>
    <w:rsid w:val="00A777BE"/>
    <w:rsid w:val="00A80AEF"/>
    <w:rsid w:val="00A816B5"/>
    <w:rsid w:val="00A91210"/>
    <w:rsid w:val="00A949AA"/>
    <w:rsid w:val="00A94D75"/>
    <w:rsid w:val="00A953CA"/>
    <w:rsid w:val="00A964CA"/>
    <w:rsid w:val="00AA10FA"/>
    <w:rsid w:val="00AA2538"/>
    <w:rsid w:val="00AA3FA0"/>
    <w:rsid w:val="00AA74C9"/>
    <w:rsid w:val="00AB0564"/>
    <w:rsid w:val="00AB2769"/>
    <w:rsid w:val="00AB2E24"/>
    <w:rsid w:val="00AB6285"/>
    <w:rsid w:val="00AC07A2"/>
    <w:rsid w:val="00AC459E"/>
    <w:rsid w:val="00AC5303"/>
    <w:rsid w:val="00AC5E36"/>
    <w:rsid w:val="00AC5F97"/>
    <w:rsid w:val="00AC62E6"/>
    <w:rsid w:val="00AD3110"/>
    <w:rsid w:val="00AD5691"/>
    <w:rsid w:val="00AD5ECC"/>
    <w:rsid w:val="00AD7E47"/>
    <w:rsid w:val="00AE021F"/>
    <w:rsid w:val="00AE0D41"/>
    <w:rsid w:val="00AF0C6B"/>
    <w:rsid w:val="00AF3EFF"/>
    <w:rsid w:val="00B00882"/>
    <w:rsid w:val="00B0280E"/>
    <w:rsid w:val="00B05736"/>
    <w:rsid w:val="00B06118"/>
    <w:rsid w:val="00B119D3"/>
    <w:rsid w:val="00B13BFF"/>
    <w:rsid w:val="00B20236"/>
    <w:rsid w:val="00B208DC"/>
    <w:rsid w:val="00B2091B"/>
    <w:rsid w:val="00B267A9"/>
    <w:rsid w:val="00B31CF7"/>
    <w:rsid w:val="00B41DB8"/>
    <w:rsid w:val="00B434EA"/>
    <w:rsid w:val="00B46175"/>
    <w:rsid w:val="00B47021"/>
    <w:rsid w:val="00B471A7"/>
    <w:rsid w:val="00B52A61"/>
    <w:rsid w:val="00B65E5B"/>
    <w:rsid w:val="00B66BB7"/>
    <w:rsid w:val="00B671E6"/>
    <w:rsid w:val="00B71FBA"/>
    <w:rsid w:val="00B724D0"/>
    <w:rsid w:val="00B73FD6"/>
    <w:rsid w:val="00B75FFE"/>
    <w:rsid w:val="00B77218"/>
    <w:rsid w:val="00B806AF"/>
    <w:rsid w:val="00B861F2"/>
    <w:rsid w:val="00B866EA"/>
    <w:rsid w:val="00B8749C"/>
    <w:rsid w:val="00B9458C"/>
    <w:rsid w:val="00B95F26"/>
    <w:rsid w:val="00BA2258"/>
    <w:rsid w:val="00BB04AD"/>
    <w:rsid w:val="00BB521A"/>
    <w:rsid w:val="00BC0C33"/>
    <w:rsid w:val="00BC1143"/>
    <w:rsid w:val="00BC18F9"/>
    <w:rsid w:val="00BC1FE0"/>
    <w:rsid w:val="00BC38C6"/>
    <w:rsid w:val="00BC4207"/>
    <w:rsid w:val="00BC75AD"/>
    <w:rsid w:val="00BD10E9"/>
    <w:rsid w:val="00BD40FC"/>
    <w:rsid w:val="00BD4B6A"/>
    <w:rsid w:val="00BE041B"/>
    <w:rsid w:val="00BE1EC3"/>
    <w:rsid w:val="00BE58BF"/>
    <w:rsid w:val="00BF0934"/>
    <w:rsid w:val="00BF4941"/>
    <w:rsid w:val="00C014EE"/>
    <w:rsid w:val="00C017C3"/>
    <w:rsid w:val="00C03790"/>
    <w:rsid w:val="00C0445F"/>
    <w:rsid w:val="00C04E35"/>
    <w:rsid w:val="00C05540"/>
    <w:rsid w:val="00C078E8"/>
    <w:rsid w:val="00C112C5"/>
    <w:rsid w:val="00C11E74"/>
    <w:rsid w:val="00C12C7E"/>
    <w:rsid w:val="00C16222"/>
    <w:rsid w:val="00C218E0"/>
    <w:rsid w:val="00C227B2"/>
    <w:rsid w:val="00C24C40"/>
    <w:rsid w:val="00C338BB"/>
    <w:rsid w:val="00C3622F"/>
    <w:rsid w:val="00C4548F"/>
    <w:rsid w:val="00C506F5"/>
    <w:rsid w:val="00C54EF2"/>
    <w:rsid w:val="00C5583A"/>
    <w:rsid w:val="00C558EB"/>
    <w:rsid w:val="00C563A1"/>
    <w:rsid w:val="00C5674B"/>
    <w:rsid w:val="00C66918"/>
    <w:rsid w:val="00C67AF3"/>
    <w:rsid w:val="00C71C55"/>
    <w:rsid w:val="00C72EB2"/>
    <w:rsid w:val="00C73634"/>
    <w:rsid w:val="00C8129D"/>
    <w:rsid w:val="00C827C9"/>
    <w:rsid w:val="00C9093B"/>
    <w:rsid w:val="00C91CFE"/>
    <w:rsid w:val="00CA254E"/>
    <w:rsid w:val="00CA5295"/>
    <w:rsid w:val="00CA713F"/>
    <w:rsid w:val="00CB11B6"/>
    <w:rsid w:val="00CB3426"/>
    <w:rsid w:val="00CB7248"/>
    <w:rsid w:val="00CB75DD"/>
    <w:rsid w:val="00CC4D6F"/>
    <w:rsid w:val="00CC5F77"/>
    <w:rsid w:val="00CC6A7A"/>
    <w:rsid w:val="00CD076F"/>
    <w:rsid w:val="00CD0AEB"/>
    <w:rsid w:val="00CD0EA1"/>
    <w:rsid w:val="00CD1862"/>
    <w:rsid w:val="00CD7D31"/>
    <w:rsid w:val="00CE2879"/>
    <w:rsid w:val="00CE37D4"/>
    <w:rsid w:val="00CF23B6"/>
    <w:rsid w:val="00CF2E00"/>
    <w:rsid w:val="00CF41F4"/>
    <w:rsid w:val="00CF51FB"/>
    <w:rsid w:val="00D01A3B"/>
    <w:rsid w:val="00D04FF2"/>
    <w:rsid w:val="00D0564A"/>
    <w:rsid w:val="00D06E5F"/>
    <w:rsid w:val="00D125A7"/>
    <w:rsid w:val="00D16AF6"/>
    <w:rsid w:val="00D17FA9"/>
    <w:rsid w:val="00D20506"/>
    <w:rsid w:val="00D22870"/>
    <w:rsid w:val="00D266D6"/>
    <w:rsid w:val="00D278AF"/>
    <w:rsid w:val="00D30564"/>
    <w:rsid w:val="00D35CCA"/>
    <w:rsid w:val="00D36A97"/>
    <w:rsid w:val="00D43316"/>
    <w:rsid w:val="00D44063"/>
    <w:rsid w:val="00D44BC6"/>
    <w:rsid w:val="00D45610"/>
    <w:rsid w:val="00D457C9"/>
    <w:rsid w:val="00D46CFE"/>
    <w:rsid w:val="00D501B0"/>
    <w:rsid w:val="00D519D9"/>
    <w:rsid w:val="00D52271"/>
    <w:rsid w:val="00D53661"/>
    <w:rsid w:val="00D54A9B"/>
    <w:rsid w:val="00D5714F"/>
    <w:rsid w:val="00D57FE2"/>
    <w:rsid w:val="00D6000E"/>
    <w:rsid w:val="00D66D16"/>
    <w:rsid w:val="00D7208B"/>
    <w:rsid w:val="00D723C0"/>
    <w:rsid w:val="00D73BDD"/>
    <w:rsid w:val="00D73E3C"/>
    <w:rsid w:val="00D76FF7"/>
    <w:rsid w:val="00D8062D"/>
    <w:rsid w:val="00D81A6E"/>
    <w:rsid w:val="00D83930"/>
    <w:rsid w:val="00D923D2"/>
    <w:rsid w:val="00D937FE"/>
    <w:rsid w:val="00D93D11"/>
    <w:rsid w:val="00D95896"/>
    <w:rsid w:val="00D976EF"/>
    <w:rsid w:val="00DA0089"/>
    <w:rsid w:val="00DA14CF"/>
    <w:rsid w:val="00DA2128"/>
    <w:rsid w:val="00DA5A6C"/>
    <w:rsid w:val="00DA6C2D"/>
    <w:rsid w:val="00DC0B13"/>
    <w:rsid w:val="00DC6A95"/>
    <w:rsid w:val="00DD356D"/>
    <w:rsid w:val="00DD6A7C"/>
    <w:rsid w:val="00DD6AAB"/>
    <w:rsid w:val="00DD7555"/>
    <w:rsid w:val="00DE021A"/>
    <w:rsid w:val="00DE2D06"/>
    <w:rsid w:val="00DE40FD"/>
    <w:rsid w:val="00DE54C6"/>
    <w:rsid w:val="00DE54E0"/>
    <w:rsid w:val="00DE6452"/>
    <w:rsid w:val="00DE672D"/>
    <w:rsid w:val="00DE69A8"/>
    <w:rsid w:val="00DE79FE"/>
    <w:rsid w:val="00DE7A62"/>
    <w:rsid w:val="00DE7E5D"/>
    <w:rsid w:val="00DF456C"/>
    <w:rsid w:val="00DF4B86"/>
    <w:rsid w:val="00DF4CD4"/>
    <w:rsid w:val="00E00F49"/>
    <w:rsid w:val="00E02406"/>
    <w:rsid w:val="00E05ADB"/>
    <w:rsid w:val="00E15D71"/>
    <w:rsid w:val="00E15E29"/>
    <w:rsid w:val="00E16F8D"/>
    <w:rsid w:val="00E17A3B"/>
    <w:rsid w:val="00E17E34"/>
    <w:rsid w:val="00E2130F"/>
    <w:rsid w:val="00E243F3"/>
    <w:rsid w:val="00E312E3"/>
    <w:rsid w:val="00E34A4E"/>
    <w:rsid w:val="00E353FC"/>
    <w:rsid w:val="00E3607E"/>
    <w:rsid w:val="00E36416"/>
    <w:rsid w:val="00E51FAE"/>
    <w:rsid w:val="00E523B3"/>
    <w:rsid w:val="00E526C3"/>
    <w:rsid w:val="00E52D82"/>
    <w:rsid w:val="00E52FFA"/>
    <w:rsid w:val="00E55EAC"/>
    <w:rsid w:val="00E564AE"/>
    <w:rsid w:val="00E56718"/>
    <w:rsid w:val="00E578E5"/>
    <w:rsid w:val="00E605B4"/>
    <w:rsid w:val="00E60E80"/>
    <w:rsid w:val="00E64279"/>
    <w:rsid w:val="00E67ADC"/>
    <w:rsid w:val="00E70EDE"/>
    <w:rsid w:val="00E72CB9"/>
    <w:rsid w:val="00E76AF2"/>
    <w:rsid w:val="00E76D20"/>
    <w:rsid w:val="00E804A0"/>
    <w:rsid w:val="00E82408"/>
    <w:rsid w:val="00E83F79"/>
    <w:rsid w:val="00E85186"/>
    <w:rsid w:val="00E854A2"/>
    <w:rsid w:val="00E87939"/>
    <w:rsid w:val="00E91037"/>
    <w:rsid w:val="00E914F0"/>
    <w:rsid w:val="00E94AB2"/>
    <w:rsid w:val="00E96532"/>
    <w:rsid w:val="00E96D0A"/>
    <w:rsid w:val="00E97D9B"/>
    <w:rsid w:val="00EA3111"/>
    <w:rsid w:val="00EA46C0"/>
    <w:rsid w:val="00EA6C37"/>
    <w:rsid w:val="00EA6E8E"/>
    <w:rsid w:val="00EB07D5"/>
    <w:rsid w:val="00EB1BB4"/>
    <w:rsid w:val="00EB30D9"/>
    <w:rsid w:val="00EB3836"/>
    <w:rsid w:val="00EB5A49"/>
    <w:rsid w:val="00EB6077"/>
    <w:rsid w:val="00EB645D"/>
    <w:rsid w:val="00EB6D76"/>
    <w:rsid w:val="00EC34D4"/>
    <w:rsid w:val="00EC47E6"/>
    <w:rsid w:val="00ED2470"/>
    <w:rsid w:val="00ED3481"/>
    <w:rsid w:val="00ED6E4C"/>
    <w:rsid w:val="00EE1080"/>
    <w:rsid w:val="00EE39AE"/>
    <w:rsid w:val="00EE45D1"/>
    <w:rsid w:val="00EF15CD"/>
    <w:rsid w:val="00EF18D4"/>
    <w:rsid w:val="00EF19CE"/>
    <w:rsid w:val="00EF3291"/>
    <w:rsid w:val="00EF4D0F"/>
    <w:rsid w:val="00EF506A"/>
    <w:rsid w:val="00EF6093"/>
    <w:rsid w:val="00F014F3"/>
    <w:rsid w:val="00F0535A"/>
    <w:rsid w:val="00F06A3A"/>
    <w:rsid w:val="00F1016F"/>
    <w:rsid w:val="00F16335"/>
    <w:rsid w:val="00F205E5"/>
    <w:rsid w:val="00F20748"/>
    <w:rsid w:val="00F31B2F"/>
    <w:rsid w:val="00F33F00"/>
    <w:rsid w:val="00F35F9A"/>
    <w:rsid w:val="00F36436"/>
    <w:rsid w:val="00F376A9"/>
    <w:rsid w:val="00F40B07"/>
    <w:rsid w:val="00F41AE1"/>
    <w:rsid w:val="00F427F7"/>
    <w:rsid w:val="00F454FB"/>
    <w:rsid w:val="00F465C5"/>
    <w:rsid w:val="00F55FFD"/>
    <w:rsid w:val="00F56B13"/>
    <w:rsid w:val="00F6243F"/>
    <w:rsid w:val="00F67564"/>
    <w:rsid w:val="00F701FB"/>
    <w:rsid w:val="00F71240"/>
    <w:rsid w:val="00F71737"/>
    <w:rsid w:val="00F71992"/>
    <w:rsid w:val="00F75AD9"/>
    <w:rsid w:val="00F7622E"/>
    <w:rsid w:val="00F765B4"/>
    <w:rsid w:val="00F81870"/>
    <w:rsid w:val="00F81A5A"/>
    <w:rsid w:val="00F82385"/>
    <w:rsid w:val="00F85E5E"/>
    <w:rsid w:val="00F908B3"/>
    <w:rsid w:val="00F91DD1"/>
    <w:rsid w:val="00F94045"/>
    <w:rsid w:val="00F94897"/>
    <w:rsid w:val="00F9646E"/>
    <w:rsid w:val="00FA1192"/>
    <w:rsid w:val="00FA173C"/>
    <w:rsid w:val="00FA1B34"/>
    <w:rsid w:val="00FA2E92"/>
    <w:rsid w:val="00FA662E"/>
    <w:rsid w:val="00FB3977"/>
    <w:rsid w:val="00FB69DA"/>
    <w:rsid w:val="00FB74D5"/>
    <w:rsid w:val="00FB77A5"/>
    <w:rsid w:val="00FC1203"/>
    <w:rsid w:val="00FC6167"/>
    <w:rsid w:val="00FD2CAA"/>
    <w:rsid w:val="00FD3616"/>
    <w:rsid w:val="00FD77EA"/>
    <w:rsid w:val="00FD7B45"/>
    <w:rsid w:val="00FE4275"/>
    <w:rsid w:val="00FF0B18"/>
    <w:rsid w:val="00FF14D4"/>
    <w:rsid w:val="00FF21CF"/>
    <w:rsid w:val="00FF3256"/>
    <w:rsid w:val="00FF3DB0"/>
    <w:rsid w:val="00FF6B20"/>
    <w:rsid w:val="34D773DD"/>
    <w:rsid w:val="57BDEE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E8D40"/>
  <w15:chartTrackingRefBased/>
  <w15:docId w15:val="{723E92F6-EC12-4F6F-919F-9137CD84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83A"/>
    <w:pPr>
      <w:spacing w:line="256" w:lineRule="auto"/>
    </w:pPr>
    <w:rPr>
      <w:rFonts w:ascii="Calibri" w:eastAsia="Times New Roman" w:hAnsi="Calibri" w:cs="Calibri"/>
      <w:lang w:eastAsia="tr-TR"/>
    </w:rPr>
  </w:style>
  <w:style w:type="paragraph" w:styleId="Balk1">
    <w:name w:val="heading 1"/>
    <w:basedOn w:val="Normal"/>
    <w:next w:val="Normal"/>
    <w:link w:val="Balk1Char"/>
    <w:uiPriority w:val="9"/>
    <w:qFormat/>
    <w:rsid w:val="00630682"/>
    <w:pPr>
      <w:keepNext/>
      <w:keepLines/>
      <w:spacing w:before="480" w:after="0" w:line="276" w:lineRule="auto"/>
      <w:outlineLvl w:val="0"/>
    </w:pPr>
    <w:rPr>
      <w:rFonts w:ascii="Cambria" w:hAnsi="Cambria" w:cs="Times New Roman"/>
      <w:b/>
      <w:bCs/>
      <w:color w:val="21798E"/>
      <w:sz w:val="28"/>
      <w:szCs w:val="28"/>
    </w:rPr>
  </w:style>
  <w:style w:type="paragraph" w:styleId="Balk3">
    <w:name w:val="heading 3"/>
    <w:basedOn w:val="Normal"/>
    <w:next w:val="Normal"/>
    <w:link w:val="Balk3Char"/>
    <w:uiPriority w:val="9"/>
    <w:unhideWhenUsed/>
    <w:qFormat/>
    <w:rsid w:val="00287D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tin">
    <w:name w:val="metin"/>
    <w:basedOn w:val="Normal"/>
    <w:rsid w:val="007F0686"/>
    <w:pPr>
      <w:spacing w:before="100" w:beforeAutospacing="1" w:after="100" w:afterAutospacing="1" w:line="240" w:lineRule="auto"/>
    </w:pPr>
    <w:rPr>
      <w:rFonts w:ascii="Times New Roman" w:hAnsi="Times New Roman" w:cs="Times New Roman"/>
      <w:sz w:val="24"/>
      <w:szCs w:val="24"/>
    </w:rPr>
  </w:style>
  <w:style w:type="table" w:styleId="TabloKlavuzu">
    <w:name w:val="Table Grid"/>
    <w:basedOn w:val="NormalTablo"/>
    <w:uiPriority w:val="39"/>
    <w:rsid w:val="002D7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4548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4548F"/>
    <w:rPr>
      <w:rFonts w:ascii="Calibri" w:eastAsia="Times New Roman" w:hAnsi="Calibri" w:cs="Calibri"/>
      <w:lang w:eastAsia="tr-TR"/>
    </w:rPr>
  </w:style>
  <w:style w:type="paragraph" w:styleId="AltBilgi">
    <w:name w:val="footer"/>
    <w:basedOn w:val="Normal"/>
    <w:link w:val="AltBilgiChar"/>
    <w:uiPriority w:val="99"/>
    <w:unhideWhenUsed/>
    <w:rsid w:val="00C454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4548F"/>
    <w:rPr>
      <w:rFonts w:ascii="Calibri" w:eastAsia="Times New Roman" w:hAnsi="Calibri" w:cs="Calibri"/>
      <w:lang w:eastAsia="tr-TR"/>
    </w:rPr>
  </w:style>
  <w:style w:type="paragraph" w:styleId="Dzeltme">
    <w:name w:val="Revision"/>
    <w:hidden/>
    <w:uiPriority w:val="99"/>
    <w:semiHidden/>
    <w:rsid w:val="00F465C5"/>
    <w:pPr>
      <w:spacing w:after="0" w:line="240" w:lineRule="auto"/>
    </w:pPr>
    <w:rPr>
      <w:rFonts w:ascii="Calibri" w:eastAsia="Times New Roman" w:hAnsi="Calibri" w:cs="Calibri"/>
      <w:lang w:eastAsia="tr-TR"/>
    </w:rPr>
  </w:style>
  <w:style w:type="paragraph" w:customStyle="1" w:styleId="Default">
    <w:name w:val="Default"/>
    <w:rsid w:val="006D3A02"/>
    <w:pPr>
      <w:autoSpaceDE w:val="0"/>
      <w:autoSpaceDN w:val="0"/>
      <w:adjustRightInd w:val="0"/>
      <w:spacing w:after="0" w:line="240" w:lineRule="auto"/>
    </w:pPr>
    <w:rPr>
      <w:rFonts w:ascii="Arial" w:eastAsia="Calibri" w:hAnsi="Arial" w:cs="Arial"/>
      <w:color w:val="000000"/>
      <w:sz w:val="24"/>
      <w:szCs w:val="24"/>
    </w:rPr>
  </w:style>
  <w:style w:type="character" w:styleId="Kpr">
    <w:name w:val="Hyperlink"/>
    <w:basedOn w:val="VarsaylanParagrafYazTipi"/>
    <w:uiPriority w:val="99"/>
    <w:unhideWhenUsed/>
    <w:rsid w:val="006D3A02"/>
    <w:rPr>
      <w:color w:val="0563C1" w:themeColor="hyperlink"/>
      <w:u w:val="single"/>
    </w:rPr>
  </w:style>
  <w:style w:type="character" w:styleId="zmlenmeyenBahsetme">
    <w:name w:val="Unresolved Mention"/>
    <w:basedOn w:val="VarsaylanParagrafYazTipi"/>
    <w:uiPriority w:val="99"/>
    <w:semiHidden/>
    <w:unhideWhenUsed/>
    <w:rsid w:val="006D3A02"/>
    <w:rPr>
      <w:color w:val="605E5C"/>
      <w:shd w:val="clear" w:color="auto" w:fill="E1DFDD"/>
    </w:rPr>
  </w:style>
  <w:style w:type="character" w:customStyle="1" w:styleId="Balk1Char">
    <w:name w:val="Başlık 1 Char"/>
    <w:basedOn w:val="VarsaylanParagrafYazTipi"/>
    <w:link w:val="Balk1"/>
    <w:uiPriority w:val="9"/>
    <w:qFormat/>
    <w:rsid w:val="00630682"/>
    <w:rPr>
      <w:rFonts w:ascii="Cambria" w:eastAsia="Times New Roman" w:hAnsi="Cambria" w:cs="Times New Roman"/>
      <w:b/>
      <w:bCs/>
      <w:color w:val="21798E"/>
      <w:sz w:val="28"/>
      <w:szCs w:val="28"/>
      <w:lang w:eastAsia="tr-TR"/>
    </w:rPr>
  </w:style>
  <w:style w:type="character" w:customStyle="1" w:styleId="ListeParagrafChar">
    <w:name w:val="Liste Paragraf Char"/>
    <w:aliases w:val="Bullet List Char,FooterText Char,List Paragraph1 Char,numbered Char,Paragraphe de liste1 Char,Bulletr List Paragraph Char,列出段落 Char,列出段落1 Char,List Paragraph2 Char,List Paragraph21 Char,Párrafo de lista1 Char,Parágrafo da Lista1 Char"/>
    <w:link w:val="ListeParagraf"/>
    <w:uiPriority w:val="34"/>
    <w:locked/>
    <w:rsid w:val="00630682"/>
    <w:rPr>
      <w:rFonts w:ascii="Arial" w:eastAsia="Arial" w:hAnsi="Arial" w:cs="Arial"/>
      <w:color w:val="000000"/>
      <w:sz w:val="24"/>
    </w:rPr>
  </w:style>
  <w:style w:type="paragraph" w:styleId="ListeParagraf">
    <w:name w:val="List Paragraph"/>
    <w:aliases w:val="Bullet List,FooterText,List Paragraph1,numbered,Paragraphe de liste1,Bulletr List Paragraph,列出段落,列出段落1,List Paragraph2,List Paragraph21,Párrafo de lista1,Parágrafo da Lista1,リスト段落1,Listeafsnit1,Listenabsatz,פיסקת רשימה,Bullet list,????"/>
    <w:basedOn w:val="Normal"/>
    <w:link w:val="ListeParagrafChar"/>
    <w:uiPriority w:val="34"/>
    <w:qFormat/>
    <w:rsid w:val="00630682"/>
    <w:pPr>
      <w:spacing w:after="128" w:line="264" w:lineRule="auto"/>
      <w:ind w:left="720" w:hanging="10"/>
      <w:contextualSpacing/>
      <w:jc w:val="both"/>
    </w:pPr>
    <w:rPr>
      <w:rFonts w:ascii="Arial" w:eastAsia="Arial" w:hAnsi="Arial" w:cs="Arial"/>
      <w:color w:val="000000"/>
      <w:sz w:val="24"/>
      <w:lang w:eastAsia="en-US"/>
    </w:rPr>
  </w:style>
  <w:style w:type="paragraph" w:customStyle="1" w:styleId="ortabalkbold">
    <w:name w:val="ortabalkbold"/>
    <w:basedOn w:val="Normal"/>
    <w:rsid w:val="00630682"/>
    <w:pPr>
      <w:spacing w:before="100" w:beforeAutospacing="1" w:after="100" w:afterAutospacing="1" w:line="240" w:lineRule="auto"/>
    </w:pPr>
    <w:rPr>
      <w:rFonts w:ascii="Times New Roman" w:hAnsi="Times New Roman" w:cs="Times New Roman"/>
      <w:sz w:val="24"/>
      <w:szCs w:val="24"/>
    </w:rPr>
  </w:style>
  <w:style w:type="character" w:customStyle="1" w:styleId="Gvdemetni">
    <w:name w:val="Gövde metni_"/>
    <w:basedOn w:val="VarsaylanParagrafYazTipi"/>
    <w:link w:val="Gvdemetni0"/>
    <w:rsid w:val="00630682"/>
    <w:rPr>
      <w:rFonts w:ascii="Times New Roman" w:hAnsi="Times New Roman" w:cs="Times New Roman"/>
    </w:rPr>
  </w:style>
  <w:style w:type="paragraph" w:customStyle="1" w:styleId="Gvdemetni0">
    <w:name w:val="Gövde metni"/>
    <w:basedOn w:val="Normal"/>
    <w:link w:val="Gvdemetni"/>
    <w:rsid w:val="00630682"/>
    <w:pPr>
      <w:widowControl w:val="0"/>
      <w:spacing w:after="0" w:line="240" w:lineRule="auto"/>
      <w:ind w:firstLine="400"/>
    </w:pPr>
    <w:rPr>
      <w:rFonts w:ascii="Times New Roman" w:eastAsiaTheme="minorHAnsi" w:hAnsi="Times New Roman" w:cs="Times New Roman"/>
      <w:lang w:eastAsia="en-US"/>
    </w:rPr>
  </w:style>
  <w:style w:type="table" w:styleId="KlavuzTablo1Ak">
    <w:name w:val="Grid Table 1 Light"/>
    <w:basedOn w:val="NormalTablo"/>
    <w:rsid w:val="00AF0C6B"/>
    <w:pPr>
      <w:spacing w:after="0" w:line="240" w:lineRule="auto"/>
    </w:pPr>
    <w:rPr>
      <w:rFonts w:ascii="Calibri" w:eastAsia="MS Mincho" w:hAnsi="Calibri" w:cs="Arial"/>
      <w:lang w:val="en-AU"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oerii">
    <w:name w:val="Tablo İçeriği"/>
    <w:basedOn w:val="Normal"/>
    <w:qFormat/>
    <w:rsid w:val="004549AF"/>
    <w:pPr>
      <w:widowControl w:val="0"/>
      <w:suppressLineNumbers/>
      <w:suppressAutoHyphens/>
      <w:spacing w:after="0" w:line="240" w:lineRule="auto"/>
    </w:pPr>
    <w:rPr>
      <w:rFonts w:ascii="Times" w:eastAsia="DejaVuSans" w:hAnsi="Times" w:cs="Times New Roman"/>
      <w:kern w:val="2"/>
      <w:sz w:val="24"/>
      <w:szCs w:val="24"/>
      <w:lang w:eastAsia="ar-SA"/>
    </w:rPr>
  </w:style>
  <w:style w:type="character" w:styleId="AklamaBavurusu">
    <w:name w:val="annotation reference"/>
    <w:basedOn w:val="VarsaylanParagrafYazTipi"/>
    <w:uiPriority w:val="99"/>
    <w:semiHidden/>
    <w:unhideWhenUsed/>
    <w:rsid w:val="0078778B"/>
    <w:rPr>
      <w:sz w:val="16"/>
      <w:szCs w:val="16"/>
    </w:rPr>
  </w:style>
  <w:style w:type="paragraph" w:styleId="AklamaMetni">
    <w:name w:val="annotation text"/>
    <w:basedOn w:val="Normal"/>
    <w:link w:val="AklamaMetniChar"/>
    <w:uiPriority w:val="99"/>
    <w:semiHidden/>
    <w:unhideWhenUsed/>
    <w:rsid w:val="0078778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8778B"/>
    <w:rPr>
      <w:rFonts w:ascii="Calibri" w:eastAsia="Times New Roman" w:hAnsi="Calibri" w:cs="Calibri"/>
      <w:sz w:val="20"/>
      <w:szCs w:val="20"/>
      <w:lang w:eastAsia="tr-TR"/>
    </w:rPr>
  </w:style>
  <w:style w:type="paragraph" w:styleId="AklamaKonusu">
    <w:name w:val="annotation subject"/>
    <w:basedOn w:val="AklamaMetni"/>
    <w:next w:val="AklamaMetni"/>
    <w:link w:val="AklamaKonusuChar"/>
    <w:uiPriority w:val="99"/>
    <w:semiHidden/>
    <w:unhideWhenUsed/>
    <w:rsid w:val="0078778B"/>
    <w:rPr>
      <w:b/>
      <w:bCs/>
    </w:rPr>
  </w:style>
  <w:style w:type="character" w:customStyle="1" w:styleId="AklamaKonusuChar">
    <w:name w:val="Açıklama Konusu Char"/>
    <w:basedOn w:val="AklamaMetniChar"/>
    <w:link w:val="AklamaKonusu"/>
    <w:uiPriority w:val="99"/>
    <w:semiHidden/>
    <w:rsid w:val="0078778B"/>
    <w:rPr>
      <w:rFonts w:ascii="Calibri" w:eastAsia="Times New Roman" w:hAnsi="Calibri" w:cs="Calibri"/>
      <w:b/>
      <w:bCs/>
      <w:sz w:val="20"/>
      <w:szCs w:val="20"/>
      <w:lang w:eastAsia="tr-TR"/>
    </w:rPr>
  </w:style>
  <w:style w:type="table" w:styleId="KlavuzuTablo4-Vurgu1">
    <w:name w:val="Grid Table 4 Accent 1"/>
    <w:basedOn w:val="NormalTablo"/>
    <w:uiPriority w:val="49"/>
    <w:rsid w:val="00971B6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zlenenKpr">
    <w:name w:val="FollowedHyperlink"/>
    <w:basedOn w:val="VarsaylanParagrafYazTipi"/>
    <w:uiPriority w:val="99"/>
    <w:semiHidden/>
    <w:unhideWhenUsed/>
    <w:rsid w:val="00D06E5F"/>
    <w:rPr>
      <w:color w:val="954F72" w:themeColor="followedHyperlink"/>
      <w:u w:val="single"/>
    </w:rPr>
  </w:style>
  <w:style w:type="table" w:styleId="ListeTablo4-Vurgu1">
    <w:name w:val="List Table 4 Accent 1"/>
    <w:basedOn w:val="NormalTablo"/>
    <w:uiPriority w:val="49"/>
    <w:rsid w:val="00A7715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lo4-Vurgu2">
    <w:name w:val="List Table 4 Accent 2"/>
    <w:basedOn w:val="NormalTablo"/>
    <w:uiPriority w:val="49"/>
    <w:rsid w:val="0008615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KlavuzTablo6-Renkli-Vurgu5">
    <w:name w:val="Grid Table 6 Colorful Accent 5"/>
    <w:basedOn w:val="NormalTablo"/>
    <w:uiPriority w:val="51"/>
    <w:rsid w:val="00137AF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Gvdemetni6">
    <w:name w:val="Gövde metni (6)_"/>
    <w:basedOn w:val="VarsaylanParagrafYazTipi"/>
    <w:link w:val="Gvdemetni60"/>
    <w:rsid w:val="004D41A0"/>
    <w:rPr>
      <w:rFonts w:ascii="Cambria" w:eastAsia="Cambria" w:hAnsi="Cambria" w:cs="Cambria"/>
      <w:b/>
      <w:bCs/>
      <w:color w:val="121214"/>
      <w:sz w:val="20"/>
      <w:szCs w:val="20"/>
    </w:rPr>
  </w:style>
  <w:style w:type="character" w:customStyle="1" w:styleId="Dier">
    <w:name w:val="Diğer_"/>
    <w:basedOn w:val="VarsaylanParagrafYazTipi"/>
    <w:link w:val="Dier0"/>
    <w:rsid w:val="004D41A0"/>
    <w:rPr>
      <w:rFonts w:ascii="Times New Roman" w:eastAsia="Times New Roman" w:hAnsi="Times New Roman" w:cs="Times New Roman"/>
    </w:rPr>
  </w:style>
  <w:style w:type="paragraph" w:customStyle="1" w:styleId="Gvdemetni60">
    <w:name w:val="Gövde metni (6)"/>
    <w:basedOn w:val="Normal"/>
    <w:link w:val="Gvdemetni6"/>
    <w:rsid w:val="004D41A0"/>
    <w:pPr>
      <w:widowControl w:val="0"/>
      <w:spacing w:after="0" w:line="240" w:lineRule="auto"/>
      <w:jc w:val="center"/>
    </w:pPr>
    <w:rPr>
      <w:rFonts w:ascii="Cambria" w:eastAsia="Cambria" w:hAnsi="Cambria" w:cs="Cambria"/>
      <w:b/>
      <w:bCs/>
      <w:color w:val="121214"/>
      <w:sz w:val="20"/>
      <w:szCs w:val="20"/>
      <w:lang w:eastAsia="en-US"/>
    </w:rPr>
  </w:style>
  <w:style w:type="paragraph" w:customStyle="1" w:styleId="Dier0">
    <w:name w:val="Diğer"/>
    <w:basedOn w:val="Normal"/>
    <w:link w:val="Dier"/>
    <w:rsid w:val="004D41A0"/>
    <w:pPr>
      <w:widowControl w:val="0"/>
      <w:spacing w:after="0" w:line="240" w:lineRule="auto"/>
    </w:pPr>
    <w:rPr>
      <w:rFonts w:ascii="Times New Roman" w:hAnsi="Times New Roman" w:cs="Times New Roman"/>
      <w:lang w:eastAsia="en-US"/>
    </w:rPr>
  </w:style>
  <w:style w:type="character" w:customStyle="1" w:styleId="Balk3Char">
    <w:name w:val="Başlık 3 Char"/>
    <w:basedOn w:val="VarsaylanParagrafYazTipi"/>
    <w:link w:val="Balk3"/>
    <w:uiPriority w:val="9"/>
    <w:rsid w:val="00287D00"/>
    <w:rPr>
      <w:rFonts w:asciiTheme="majorHAnsi" w:eastAsiaTheme="majorEastAsia" w:hAnsiTheme="majorHAnsi" w:cstheme="majorBidi"/>
      <w:color w:val="1F3763" w:themeColor="accent1" w:themeShade="7F"/>
      <w:sz w:val="24"/>
      <w:szCs w:val="24"/>
      <w:lang w:eastAsia="tr-TR"/>
    </w:rPr>
  </w:style>
  <w:style w:type="character" w:customStyle="1" w:styleId="spelle">
    <w:name w:val="spelle"/>
    <w:basedOn w:val="VarsaylanParagrafYazTipi"/>
    <w:rsid w:val="00B724D0"/>
  </w:style>
  <w:style w:type="character" w:customStyle="1" w:styleId="grame">
    <w:name w:val="grame"/>
    <w:basedOn w:val="VarsaylanParagrafYazTipi"/>
    <w:rsid w:val="00B72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4308">
      <w:bodyDiv w:val="1"/>
      <w:marLeft w:val="0"/>
      <w:marRight w:val="0"/>
      <w:marTop w:val="0"/>
      <w:marBottom w:val="0"/>
      <w:divBdr>
        <w:top w:val="none" w:sz="0" w:space="0" w:color="auto"/>
        <w:left w:val="none" w:sz="0" w:space="0" w:color="auto"/>
        <w:bottom w:val="none" w:sz="0" w:space="0" w:color="auto"/>
        <w:right w:val="none" w:sz="0" w:space="0" w:color="auto"/>
      </w:divBdr>
    </w:div>
    <w:div w:id="66995525">
      <w:bodyDiv w:val="1"/>
      <w:marLeft w:val="0"/>
      <w:marRight w:val="0"/>
      <w:marTop w:val="0"/>
      <w:marBottom w:val="0"/>
      <w:divBdr>
        <w:top w:val="none" w:sz="0" w:space="0" w:color="auto"/>
        <w:left w:val="none" w:sz="0" w:space="0" w:color="auto"/>
        <w:bottom w:val="none" w:sz="0" w:space="0" w:color="auto"/>
        <w:right w:val="none" w:sz="0" w:space="0" w:color="auto"/>
      </w:divBdr>
    </w:div>
    <w:div w:id="214047059">
      <w:bodyDiv w:val="1"/>
      <w:marLeft w:val="0"/>
      <w:marRight w:val="0"/>
      <w:marTop w:val="0"/>
      <w:marBottom w:val="0"/>
      <w:divBdr>
        <w:top w:val="none" w:sz="0" w:space="0" w:color="auto"/>
        <w:left w:val="none" w:sz="0" w:space="0" w:color="auto"/>
        <w:bottom w:val="none" w:sz="0" w:space="0" w:color="auto"/>
        <w:right w:val="none" w:sz="0" w:space="0" w:color="auto"/>
      </w:divBdr>
    </w:div>
    <w:div w:id="219022569">
      <w:bodyDiv w:val="1"/>
      <w:marLeft w:val="0"/>
      <w:marRight w:val="0"/>
      <w:marTop w:val="0"/>
      <w:marBottom w:val="0"/>
      <w:divBdr>
        <w:top w:val="none" w:sz="0" w:space="0" w:color="auto"/>
        <w:left w:val="none" w:sz="0" w:space="0" w:color="auto"/>
        <w:bottom w:val="none" w:sz="0" w:space="0" w:color="auto"/>
        <w:right w:val="none" w:sz="0" w:space="0" w:color="auto"/>
      </w:divBdr>
    </w:div>
    <w:div w:id="269825695">
      <w:bodyDiv w:val="1"/>
      <w:marLeft w:val="0"/>
      <w:marRight w:val="0"/>
      <w:marTop w:val="0"/>
      <w:marBottom w:val="0"/>
      <w:divBdr>
        <w:top w:val="none" w:sz="0" w:space="0" w:color="auto"/>
        <w:left w:val="none" w:sz="0" w:space="0" w:color="auto"/>
        <w:bottom w:val="none" w:sz="0" w:space="0" w:color="auto"/>
        <w:right w:val="none" w:sz="0" w:space="0" w:color="auto"/>
      </w:divBdr>
    </w:div>
    <w:div w:id="520552841">
      <w:bodyDiv w:val="1"/>
      <w:marLeft w:val="0"/>
      <w:marRight w:val="0"/>
      <w:marTop w:val="0"/>
      <w:marBottom w:val="0"/>
      <w:divBdr>
        <w:top w:val="none" w:sz="0" w:space="0" w:color="auto"/>
        <w:left w:val="none" w:sz="0" w:space="0" w:color="auto"/>
        <w:bottom w:val="none" w:sz="0" w:space="0" w:color="auto"/>
        <w:right w:val="none" w:sz="0" w:space="0" w:color="auto"/>
      </w:divBdr>
    </w:div>
    <w:div w:id="573010720">
      <w:bodyDiv w:val="1"/>
      <w:marLeft w:val="0"/>
      <w:marRight w:val="0"/>
      <w:marTop w:val="0"/>
      <w:marBottom w:val="0"/>
      <w:divBdr>
        <w:top w:val="none" w:sz="0" w:space="0" w:color="auto"/>
        <w:left w:val="none" w:sz="0" w:space="0" w:color="auto"/>
        <w:bottom w:val="none" w:sz="0" w:space="0" w:color="auto"/>
        <w:right w:val="none" w:sz="0" w:space="0" w:color="auto"/>
      </w:divBdr>
    </w:div>
    <w:div w:id="654409097">
      <w:bodyDiv w:val="1"/>
      <w:marLeft w:val="0"/>
      <w:marRight w:val="0"/>
      <w:marTop w:val="0"/>
      <w:marBottom w:val="0"/>
      <w:divBdr>
        <w:top w:val="none" w:sz="0" w:space="0" w:color="auto"/>
        <w:left w:val="none" w:sz="0" w:space="0" w:color="auto"/>
        <w:bottom w:val="none" w:sz="0" w:space="0" w:color="auto"/>
        <w:right w:val="none" w:sz="0" w:space="0" w:color="auto"/>
      </w:divBdr>
    </w:div>
    <w:div w:id="765349799">
      <w:bodyDiv w:val="1"/>
      <w:marLeft w:val="0"/>
      <w:marRight w:val="0"/>
      <w:marTop w:val="0"/>
      <w:marBottom w:val="0"/>
      <w:divBdr>
        <w:top w:val="none" w:sz="0" w:space="0" w:color="auto"/>
        <w:left w:val="none" w:sz="0" w:space="0" w:color="auto"/>
        <w:bottom w:val="none" w:sz="0" w:space="0" w:color="auto"/>
        <w:right w:val="none" w:sz="0" w:space="0" w:color="auto"/>
      </w:divBdr>
    </w:div>
    <w:div w:id="861749639">
      <w:bodyDiv w:val="1"/>
      <w:marLeft w:val="0"/>
      <w:marRight w:val="0"/>
      <w:marTop w:val="0"/>
      <w:marBottom w:val="0"/>
      <w:divBdr>
        <w:top w:val="none" w:sz="0" w:space="0" w:color="auto"/>
        <w:left w:val="none" w:sz="0" w:space="0" w:color="auto"/>
        <w:bottom w:val="none" w:sz="0" w:space="0" w:color="auto"/>
        <w:right w:val="none" w:sz="0" w:space="0" w:color="auto"/>
      </w:divBdr>
    </w:div>
    <w:div w:id="911890621">
      <w:bodyDiv w:val="1"/>
      <w:marLeft w:val="0"/>
      <w:marRight w:val="0"/>
      <w:marTop w:val="0"/>
      <w:marBottom w:val="0"/>
      <w:divBdr>
        <w:top w:val="none" w:sz="0" w:space="0" w:color="auto"/>
        <w:left w:val="none" w:sz="0" w:space="0" w:color="auto"/>
        <w:bottom w:val="none" w:sz="0" w:space="0" w:color="auto"/>
        <w:right w:val="none" w:sz="0" w:space="0" w:color="auto"/>
      </w:divBdr>
    </w:div>
    <w:div w:id="913399281">
      <w:bodyDiv w:val="1"/>
      <w:marLeft w:val="0"/>
      <w:marRight w:val="0"/>
      <w:marTop w:val="0"/>
      <w:marBottom w:val="0"/>
      <w:divBdr>
        <w:top w:val="none" w:sz="0" w:space="0" w:color="auto"/>
        <w:left w:val="none" w:sz="0" w:space="0" w:color="auto"/>
        <w:bottom w:val="none" w:sz="0" w:space="0" w:color="auto"/>
        <w:right w:val="none" w:sz="0" w:space="0" w:color="auto"/>
      </w:divBdr>
    </w:div>
    <w:div w:id="945817139">
      <w:bodyDiv w:val="1"/>
      <w:marLeft w:val="0"/>
      <w:marRight w:val="0"/>
      <w:marTop w:val="0"/>
      <w:marBottom w:val="0"/>
      <w:divBdr>
        <w:top w:val="none" w:sz="0" w:space="0" w:color="auto"/>
        <w:left w:val="none" w:sz="0" w:space="0" w:color="auto"/>
        <w:bottom w:val="none" w:sz="0" w:space="0" w:color="auto"/>
        <w:right w:val="none" w:sz="0" w:space="0" w:color="auto"/>
      </w:divBdr>
    </w:div>
    <w:div w:id="957489132">
      <w:bodyDiv w:val="1"/>
      <w:marLeft w:val="0"/>
      <w:marRight w:val="0"/>
      <w:marTop w:val="0"/>
      <w:marBottom w:val="0"/>
      <w:divBdr>
        <w:top w:val="none" w:sz="0" w:space="0" w:color="auto"/>
        <w:left w:val="none" w:sz="0" w:space="0" w:color="auto"/>
        <w:bottom w:val="none" w:sz="0" w:space="0" w:color="auto"/>
        <w:right w:val="none" w:sz="0" w:space="0" w:color="auto"/>
      </w:divBdr>
    </w:div>
    <w:div w:id="1021660075">
      <w:bodyDiv w:val="1"/>
      <w:marLeft w:val="0"/>
      <w:marRight w:val="0"/>
      <w:marTop w:val="0"/>
      <w:marBottom w:val="0"/>
      <w:divBdr>
        <w:top w:val="none" w:sz="0" w:space="0" w:color="auto"/>
        <w:left w:val="none" w:sz="0" w:space="0" w:color="auto"/>
        <w:bottom w:val="none" w:sz="0" w:space="0" w:color="auto"/>
        <w:right w:val="none" w:sz="0" w:space="0" w:color="auto"/>
      </w:divBdr>
    </w:div>
    <w:div w:id="1026759318">
      <w:bodyDiv w:val="1"/>
      <w:marLeft w:val="0"/>
      <w:marRight w:val="0"/>
      <w:marTop w:val="0"/>
      <w:marBottom w:val="0"/>
      <w:divBdr>
        <w:top w:val="none" w:sz="0" w:space="0" w:color="auto"/>
        <w:left w:val="none" w:sz="0" w:space="0" w:color="auto"/>
        <w:bottom w:val="none" w:sz="0" w:space="0" w:color="auto"/>
        <w:right w:val="none" w:sz="0" w:space="0" w:color="auto"/>
      </w:divBdr>
    </w:div>
    <w:div w:id="1418207841">
      <w:bodyDiv w:val="1"/>
      <w:marLeft w:val="0"/>
      <w:marRight w:val="0"/>
      <w:marTop w:val="0"/>
      <w:marBottom w:val="0"/>
      <w:divBdr>
        <w:top w:val="none" w:sz="0" w:space="0" w:color="auto"/>
        <w:left w:val="none" w:sz="0" w:space="0" w:color="auto"/>
        <w:bottom w:val="none" w:sz="0" w:space="0" w:color="auto"/>
        <w:right w:val="none" w:sz="0" w:space="0" w:color="auto"/>
      </w:divBdr>
    </w:div>
    <w:div w:id="1573392760">
      <w:bodyDiv w:val="1"/>
      <w:marLeft w:val="0"/>
      <w:marRight w:val="0"/>
      <w:marTop w:val="0"/>
      <w:marBottom w:val="0"/>
      <w:divBdr>
        <w:top w:val="none" w:sz="0" w:space="0" w:color="auto"/>
        <w:left w:val="none" w:sz="0" w:space="0" w:color="auto"/>
        <w:bottom w:val="none" w:sz="0" w:space="0" w:color="auto"/>
        <w:right w:val="none" w:sz="0" w:space="0" w:color="auto"/>
      </w:divBdr>
      <w:divsChild>
        <w:div w:id="1264916939">
          <w:marLeft w:val="0"/>
          <w:marRight w:val="0"/>
          <w:marTop w:val="0"/>
          <w:marBottom w:val="0"/>
          <w:divBdr>
            <w:top w:val="none" w:sz="0" w:space="0" w:color="auto"/>
            <w:left w:val="none" w:sz="0" w:space="0" w:color="auto"/>
            <w:bottom w:val="none" w:sz="0" w:space="0" w:color="auto"/>
            <w:right w:val="none" w:sz="0" w:space="0" w:color="auto"/>
          </w:divBdr>
        </w:div>
        <w:div w:id="12340047">
          <w:marLeft w:val="0"/>
          <w:marRight w:val="0"/>
          <w:marTop w:val="0"/>
          <w:marBottom w:val="0"/>
          <w:divBdr>
            <w:top w:val="none" w:sz="0" w:space="0" w:color="auto"/>
            <w:left w:val="none" w:sz="0" w:space="0" w:color="auto"/>
            <w:bottom w:val="none" w:sz="0" w:space="0" w:color="auto"/>
            <w:right w:val="none" w:sz="0" w:space="0" w:color="auto"/>
          </w:divBdr>
        </w:div>
        <w:div w:id="982082887">
          <w:marLeft w:val="0"/>
          <w:marRight w:val="0"/>
          <w:marTop w:val="0"/>
          <w:marBottom w:val="0"/>
          <w:divBdr>
            <w:top w:val="none" w:sz="0" w:space="0" w:color="auto"/>
            <w:left w:val="none" w:sz="0" w:space="0" w:color="auto"/>
            <w:bottom w:val="none" w:sz="0" w:space="0" w:color="auto"/>
            <w:right w:val="none" w:sz="0" w:space="0" w:color="auto"/>
          </w:divBdr>
        </w:div>
        <w:div w:id="201477459">
          <w:marLeft w:val="0"/>
          <w:marRight w:val="0"/>
          <w:marTop w:val="0"/>
          <w:marBottom w:val="0"/>
          <w:divBdr>
            <w:top w:val="none" w:sz="0" w:space="0" w:color="auto"/>
            <w:left w:val="none" w:sz="0" w:space="0" w:color="auto"/>
            <w:bottom w:val="none" w:sz="0" w:space="0" w:color="auto"/>
            <w:right w:val="none" w:sz="0" w:space="0" w:color="auto"/>
          </w:divBdr>
        </w:div>
        <w:div w:id="2061663734">
          <w:marLeft w:val="0"/>
          <w:marRight w:val="0"/>
          <w:marTop w:val="0"/>
          <w:marBottom w:val="0"/>
          <w:divBdr>
            <w:top w:val="none" w:sz="0" w:space="0" w:color="auto"/>
            <w:left w:val="none" w:sz="0" w:space="0" w:color="auto"/>
            <w:bottom w:val="none" w:sz="0" w:space="0" w:color="auto"/>
            <w:right w:val="none" w:sz="0" w:space="0" w:color="auto"/>
          </w:divBdr>
        </w:div>
        <w:div w:id="1828550767">
          <w:marLeft w:val="0"/>
          <w:marRight w:val="0"/>
          <w:marTop w:val="0"/>
          <w:marBottom w:val="0"/>
          <w:divBdr>
            <w:top w:val="none" w:sz="0" w:space="0" w:color="auto"/>
            <w:left w:val="none" w:sz="0" w:space="0" w:color="auto"/>
            <w:bottom w:val="none" w:sz="0" w:space="0" w:color="auto"/>
            <w:right w:val="none" w:sz="0" w:space="0" w:color="auto"/>
          </w:divBdr>
        </w:div>
      </w:divsChild>
    </w:div>
    <w:div w:id="1632436622">
      <w:bodyDiv w:val="1"/>
      <w:marLeft w:val="0"/>
      <w:marRight w:val="0"/>
      <w:marTop w:val="0"/>
      <w:marBottom w:val="0"/>
      <w:divBdr>
        <w:top w:val="none" w:sz="0" w:space="0" w:color="auto"/>
        <w:left w:val="none" w:sz="0" w:space="0" w:color="auto"/>
        <w:bottom w:val="none" w:sz="0" w:space="0" w:color="auto"/>
        <w:right w:val="none" w:sz="0" w:space="0" w:color="auto"/>
      </w:divBdr>
    </w:div>
    <w:div w:id="1670791555">
      <w:bodyDiv w:val="1"/>
      <w:marLeft w:val="0"/>
      <w:marRight w:val="0"/>
      <w:marTop w:val="0"/>
      <w:marBottom w:val="0"/>
      <w:divBdr>
        <w:top w:val="none" w:sz="0" w:space="0" w:color="auto"/>
        <w:left w:val="none" w:sz="0" w:space="0" w:color="auto"/>
        <w:bottom w:val="none" w:sz="0" w:space="0" w:color="auto"/>
        <w:right w:val="none" w:sz="0" w:space="0" w:color="auto"/>
      </w:divBdr>
    </w:div>
    <w:div w:id="1723097239">
      <w:bodyDiv w:val="1"/>
      <w:marLeft w:val="0"/>
      <w:marRight w:val="0"/>
      <w:marTop w:val="0"/>
      <w:marBottom w:val="0"/>
      <w:divBdr>
        <w:top w:val="none" w:sz="0" w:space="0" w:color="auto"/>
        <w:left w:val="none" w:sz="0" w:space="0" w:color="auto"/>
        <w:bottom w:val="none" w:sz="0" w:space="0" w:color="auto"/>
        <w:right w:val="none" w:sz="0" w:space="0" w:color="auto"/>
      </w:divBdr>
    </w:div>
    <w:div w:id="1773743213">
      <w:bodyDiv w:val="1"/>
      <w:marLeft w:val="0"/>
      <w:marRight w:val="0"/>
      <w:marTop w:val="0"/>
      <w:marBottom w:val="0"/>
      <w:divBdr>
        <w:top w:val="none" w:sz="0" w:space="0" w:color="auto"/>
        <w:left w:val="none" w:sz="0" w:space="0" w:color="auto"/>
        <w:bottom w:val="none" w:sz="0" w:space="0" w:color="auto"/>
        <w:right w:val="none" w:sz="0" w:space="0" w:color="auto"/>
      </w:divBdr>
    </w:div>
    <w:div w:id="1793747578">
      <w:bodyDiv w:val="1"/>
      <w:marLeft w:val="0"/>
      <w:marRight w:val="0"/>
      <w:marTop w:val="0"/>
      <w:marBottom w:val="0"/>
      <w:divBdr>
        <w:top w:val="none" w:sz="0" w:space="0" w:color="auto"/>
        <w:left w:val="none" w:sz="0" w:space="0" w:color="auto"/>
        <w:bottom w:val="none" w:sz="0" w:space="0" w:color="auto"/>
        <w:right w:val="none" w:sz="0" w:space="0" w:color="auto"/>
      </w:divBdr>
    </w:div>
    <w:div w:id="1804888871">
      <w:bodyDiv w:val="1"/>
      <w:marLeft w:val="0"/>
      <w:marRight w:val="0"/>
      <w:marTop w:val="0"/>
      <w:marBottom w:val="0"/>
      <w:divBdr>
        <w:top w:val="none" w:sz="0" w:space="0" w:color="auto"/>
        <w:left w:val="none" w:sz="0" w:space="0" w:color="auto"/>
        <w:bottom w:val="none" w:sz="0" w:space="0" w:color="auto"/>
        <w:right w:val="none" w:sz="0" w:space="0" w:color="auto"/>
      </w:divBdr>
    </w:div>
    <w:div w:id="1829469453">
      <w:bodyDiv w:val="1"/>
      <w:marLeft w:val="0"/>
      <w:marRight w:val="0"/>
      <w:marTop w:val="0"/>
      <w:marBottom w:val="0"/>
      <w:divBdr>
        <w:top w:val="none" w:sz="0" w:space="0" w:color="auto"/>
        <w:left w:val="none" w:sz="0" w:space="0" w:color="auto"/>
        <w:bottom w:val="none" w:sz="0" w:space="0" w:color="auto"/>
        <w:right w:val="none" w:sz="0" w:space="0" w:color="auto"/>
      </w:divBdr>
    </w:div>
    <w:div w:id="1913393984">
      <w:bodyDiv w:val="1"/>
      <w:marLeft w:val="0"/>
      <w:marRight w:val="0"/>
      <w:marTop w:val="0"/>
      <w:marBottom w:val="0"/>
      <w:divBdr>
        <w:top w:val="none" w:sz="0" w:space="0" w:color="auto"/>
        <w:left w:val="none" w:sz="0" w:space="0" w:color="auto"/>
        <w:bottom w:val="none" w:sz="0" w:space="0" w:color="auto"/>
        <w:right w:val="none" w:sz="0" w:space="0" w:color="auto"/>
      </w:divBdr>
    </w:div>
    <w:div w:id="1914730681">
      <w:bodyDiv w:val="1"/>
      <w:marLeft w:val="0"/>
      <w:marRight w:val="0"/>
      <w:marTop w:val="0"/>
      <w:marBottom w:val="0"/>
      <w:divBdr>
        <w:top w:val="none" w:sz="0" w:space="0" w:color="auto"/>
        <w:left w:val="none" w:sz="0" w:space="0" w:color="auto"/>
        <w:bottom w:val="none" w:sz="0" w:space="0" w:color="auto"/>
        <w:right w:val="none" w:sz="0" w:space="0" w:color="auto"/>
      </w:divBdr>
    </w:div>
    <w:div w:id="194198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tk.gov.tr/uploads/boarddecisions/acik-hatlar/552-2009-web.pdf" TargetMode="External"/><Relationship Id="rId18" Type="http://schemas.openxmlformats.org/officeDocument/2006/relationships/hyperlink" Target="https://www.btk.gov.tr/uploads/boarddecisions/27-10-2009-tarihli-ve-2009-dk-10-552-sayili-kararin-tadili-hakkinda/384-2022-web.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mevzuat.gov.tr/mevzuat?MevzuatNo=39261&amp;MevzuatTur=7&amp;MevzuatTertip=5" TargetMode="External"/><Relationship Id="rId7" Type="http://schemas.openxmlformats.org/officeDocument/2006/relationships/webSettings" Target="webSettings.xml"/><Relationship Id="rId12" Type="http://schemas.openxmlformats.org/officeDocument/2006/relationships/hyperlink" Target="https://www.btk.gov.tr/uploads/boarddecisions/27-10-2009-tarihli-ve-2009-dk-10-552-sayili-kararin-tadili-hakkinda/384-2022-web.pdf" TargetMode="External"/><Relationship Id="rId17" Type="http://schemas.openxmlformats.org/officeDocument/2006/relationships/hyperlink" Target="https://www.resmigazete.gov.tr/eskiler/2025/12/20251225-33.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vzuat.gov.tr/mevzuat?MevzuatNo=7297&amp;MevzuatTur=21&amp;MevzuatTertip=5" TargetMode="External"/><Relationship Id="rId20" Type="http://schemas.openxmlformats.org/officeDocument/2006/relationships/hyperlink" Target="https://www.resmigazete.gov.tr/eskiler/2025/12/20251225-3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vzuat.gov.tr/mevzuat?MevzuatNo=24039&amp;MevzuatTur=7&amp;MevzuatTertip=5"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btk.gov.tr/uploads/boarddecisions/acik-hatlar/552-2009-web.pdf" TargetMode="External"/><Relationship Id="rId23" Type="http://schemas.openxmlformats.org/officeDocument/2006/relationships/hyperlink" Target="https://www.mevzuat.gov.tr/mevzuat?MevzuatNo=24039&amp;MevzuatTur=7&amp;MevzuatTertip=5" TargetMode="External"/><Relationship Id="rId10" Type="http://schemas.openxmlformats.org/officeDocument/2006/relationships/hyperlink" Target="https://www.mevzuat.gov.tr/mevzuat?MevzuatNo=39261&amp;MevzuatTur=7&amp;MevzuatTertip=5" TargetMode="External"/><Relationship Id="rId19" Type="http://schemas.openxmlformats.org/officeDocument/2006/relationships/hyperlink" Target="https://www.btk.gov.tr/uploads/boarddecisions/acik-hatlar/552-2009-web.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tk.gov.tr/uploads/boarddecisions/27-10-2009-tarihli-ve-2009-dk-10-552-sayili-kararin-tadili-hakkinda/384-2022-web.pdf" TargetMode="External"/><Relationship Id="rId22" Type="http://schemas.openxmlformats.org/officeDocument/2006/relationships/hyperlink" Target="https://www.mevzuat.gov.tr/mevzuat?MevzuatNo=39261&amp;MevzuatTur=7&amp;MevzuatTertip=5"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C49315DAA244629F26988DBF650948"/>
        <w:category>
          <w:name w:val="Genel"/>
          <w:gallery w:val="placeholder"/>
        </w:category>
        <w:types>
          <w:type w:val="bbPlcHdr"/>
        </w:types>
        <w:behaviors>
          <w:behavior w:val="content"/>
        </w:behaviors>
        <w:guid w:val="{72DAD9EC-0555-48B0-9000-6A69899EE63A}"/>
      </w:docPartPr>
      <w:docPartBody>
        <w:p w:rsidR="00C14748" w:rsidRDefault="0075128B" w:rsidP="0075128B">
          <w:pPr>
            <w:pStyle w:val="1DC49315DAA244629F26988DBF650948"/>
          </w:pPr>
          <w:r>
            <w:rPr>
              <w:rFonts w:ascii="Arial" w:eastAsiaTheme="minorHAnsi" w:hAnsi="Arial" w:cs="Arial"/>
              <w:color w:val="808080"/>
              <w:lang w:eastAsia="en-US"/>
            </w:rPr>
            <w:t>Karar sayısı</w:t>
          </w:r>
        </w:p>
      </w:docPartBody>
    </w:docPart>
    <w:docPart>
      <w:docPartPr>
        <w:name w:val="BD4975F5E19F4670BA2D54777BA7C475"/>
        <w:category>
          <w:name w:val="Genel"/>
          <w:gallery w:val="placeholder"/>
        </w:category>
        <w:types>
          <w:type w:val="bbPlcHdr"/>
        </w:types>
        <w:behaviors>
          <w:behavior w:val="content"/>
        </w:behaviors>
        <w:guid w:val="{27B3091D-4E32-46A3-B3EA-0338FC73114F}"/>
      </w:docPartPr>
      <w:docPartBody>
        <w:p w:rsidR="00C14748" w:rsidRDefault="0075128B" w:rsidP="0075128B">
          <w:pPr>
            <w:pStyle w:val="BD4975F5E19F4670BA2D54777BA7C475"/>
          </w:pPr>
          <w:r>
            <w:rPr>
              <w:rFonts w:ascii="Arial" w:eastAsiaTheme="minorHAnsi" w:hAnsi="Arial" w:cs="Arial"/>
              <w:color w:val="808080"/>
              <w:lang w:eastAsia="en-US"/>
            </w:rPr>
            <w:t>Toplantı sırası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font>
  <w:font w:name="Courier New">
    <w:panose1 w:val="02070309020205020404"/>
    <w:charset w:val="01"/>
    <w:family w:val="roman"/>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1"/>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A2"/>
    <w:family w:val="roman"/>
    <w:pitch w:val="variable"/>
    <w:sig w:usb0="E0002EFF" w:usb1="C000785B" w:usb2="00000009" w:usb3="00000000" w:csb0="000001FF" w:csb1="00000000"/>
  </w:font>
  <w:font w:name="DejaVuSans">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28B"/>
    <w:rsid w:val="00401326"/>
    <w:rsid w:val="0075128B"/>
    <w:rsid w:val="00C147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DC49315DAA244629F26988DBF650948">
    <w:name w:val="1DC49315DAA244629F26988DBF650948"/>
    <w:rsid w:val="0075128B"/>
  </w:style>
  <w:style w:type="paragraph" w:customStyle="1" w:styleId="BD4975F5E19F4670BA2D54777BA7C475">
    <w:name w:val="BD4975F5E19F4670BA2D54777BA7C475"/>
    <w:rsid w:val="00751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CE717C8F49C6B4E8F8810DF5F44EF1A" ma:contentTypeVersion="13" ma:contentTypeDescription="Yeni belge oluşturun." ma:contentTypeScope="" ma:versionID="0377e253799368e68f504b51e35ba782">
  <xsd:schema xmlns:xsd="http://www.w3.org/2001/XMLSchema" xmlns:xs="http://www.w3.org/2001/XMLSchema" xmlns:p="http://schemas.microsoft.com/office/2006/metadata/properties" xmlns:ns1="http://schemas.microsoft.com/sharepoint/v3" xmlns:ns2="1e53f67f-04e8-4aaf-8589-369ff8fa9aa9" xmlns:ns3="572832e2-8ae6-489a-ace3-238b46e3a25b" targetNamespace="http://schemas.microsoft.com/office/2006/metadata/properties" ma:root="true" ma:fieldsID="53835b98b475810aa020d12dca82d9a7" ns1:_="" ns2:_="" ns3:_="">
    <xsd:import namespace="http://schemas.microsoft.com/sharepoint/v3"/>
    <xsd:import namespace="1e53f67f-04e8-4aaf-8589-369ff8fa9aa9"/>
    <xsd:import namespace="572832e2-8ae6-489a-ace3-238b46e3a25b"/>
    <xsd:element name="properties">
      <xsd:complexType>
        <xsd:sequence>
          <xsd:element name="documentManagement">
            <xsd:complexType>
              <xsd:all>
                <xsd:element ref="ns2:SharedWithUsers" minOccurs="0"/>
                <xsd:element ref="ns2:SharedWithDetails" minOccurs="0"/>
                <xsd:element ref="ns3:Hedef_x0020__x0130_zleyiciler" minOccurs="0"/>
                <xsd:element ref="ns1:AverageRating" minOccurs="0"/>
                <xsd:element ref="ns1:RatingCount" minOccurs="0"/>
                <xsd:element ref="ns1:RatedBy" minOccurs="0"/>
                <xsd:element ref="ns1:Ratings" minOccurs="0"/>
                <xsd:element ref="ns1:LikesCount" minOccurs="0"/>
                <xsd:element ref="ns1:LikedBy" minOccurs="0"/>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Derecelendirme (0-5)" ma:decimals="2" ma:description="Gönderilen tüm derecelendirmelerin ortalama değeri" ma:internalName="AverageRating" ma:readOnly="true">
      <xsd:simpleType>
        <xsd:restriction base="dms:Number"/>
      </xsd:simpleType>
    </xsd:element>
    <xsd:element name="RatingCount" ma:index="12" nillable="true" ma:displayName="Derecelendirme Sayısı" ma:decimals="0" ma:description="Gönderilen derecelendirmelerin sayısı" ma:internalName="RatingCount" ma:readOnly="true">
      <xsd:simpleType>
        <xsd:restriction base="dms:Number"/>
      </xsd:simpleType>
    </xsd:element>
    <xsd:element name="RatedBy" ma:index="13" nillable="true" ma:displayName="Puanlayan" ma:description="Kullanıcılar öğeyi puanladı."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4" nillable="true" ma:displayName="Kullanıcı puanları" ma:description="Öğe için kullanıcı puanları" ma:hidden="true" ma:internalName="Ratings">
      <xsd:simpleType>
        <xsd:restriction base="dms:Note"/>
      </xsd:simpleType>
    </xsd:element>
    <xsd:element name="LikesCount" ma:index="15" nillable="true" ma:displayName="Beğeni Sayısı" ma:internalName="LikesCount">
      <xsd:simpleType>
        <xsd:restriction base="dms:Unknown"/>
      </xsd:simpleType>
    </xsd:element>
    <xsd:element name="LikedBy" ma:index="16" nillable="true" ma:displayName="Beğenen"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53f67f-04e8-4aaf-8589-369ff8fa9aa9"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KeywordTaxHTField" ma:index="18" nillable="true" ma:taxonomy="true" ma:internalName="TaxKeywordTaxHTField" ma:taxonomyFieldName="TaxKeyword" ma:displayName="Kurumsal Anahtar Sözcükler" ma:fieldId="{23f27201-bee3-471e-b2e7-b64fd8b7ca38}" ma:taxonomyMulti="true" ma:sspId="2f91ca8c-c1bd-4fe9-9b46-caaa900a19ab"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hidden="true" ma:list="{8fa5c261-2722-43ef-933b-167dfc892226}" ma:internalName="TaxCatchAll" ma:showField="CatchAllData" ma:web="1e53f67f-04e8-4aaf-8589-369ff8fa9a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832e2-8ae6-489a-ace3-238b46e3a25b" elementFormDefault="qualified">
    <xsd:import namespace="http://schemas.microsoft.com/office/2006/documentManagement/types"/>
    <xsd:import namespace="http://schemas.microsoft.com/office/infopath/2007/PartnerControls"/>
    <xsd:element name="Hedef_x0020__x0130_zleyiciler" ma:index="10" nillable="true" ma:displayName="Hedef İzleyiciler" ma:internalName="Hedef_x0020__x0130_zleyicil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TaxCatchAll xmlns="1e53f67f-04e8-4aaf-8589-369ff8fa9aa9"/>
    <TaxKeywordTaxHTField xmlns="1e53f67f-04e8-4aaf-8589-369ff8fa9aa9">
      <Terms xmlns="http://schemas.microsoft.com/office/infopath/2007/PartnerControls"/>
    </TaxKeywordTaxHTField>
    <Hedef_x0020__x0130_zleyiciler xmlns="572832e2-8ae6-489a-ace3-238b46e3a25b"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B5E3E10F-AC4F-4657-BBAB-236608FF1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53f67f-04e8-4aaf-8589-369ff8fa9aa9"/>
    <ds:schemaRef ds:uri="572832e2-8ae6-489a-ace3-238b46e3a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A78061-887D-4F3E-8423-63C4B32EC75A}">
  <ds:schemaRefs>
    <ds:schemaRef ds:uri="http://schemas.microsoft.com/sharepoint/v3/contenttype/forms"/>
  </ds:schemaRefs>
</ds:datastoreItem>
</file>

<file path=customXml/itemProps3.xml><?xml version="1.0" encoding="utf-8"?>
<ds:datastoreItem xmlns:ds="http://schemas.openxmlformats.org/officeDocument/2006/customXml" ds:itemID="{42CB1E84-C127-4088-B3F6-98F5531205BE}">
  <ds:schemaRefs>
    <ds:schemaRef ds:uri="http://schemas.microsoft.com/office/2006/metadata/properties"/>
    <ds:schemaRef ds:uri="http://schemas.microsoft.com/office/infopath/2007/PartnerControls"/>
    <ds:schemaRef ds:uri="http://schemas.microsoft.com/sharepoint/v3"/>
    <ds:schemaRef ds:uri="1e53f67f-04e8-4aaf-8589-369ff8fa9aa9"/>
    <ds:schemaRef ds:uri="572832e2-8ae6-489a-ace3-238b46e3a25b"/>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4241</Words>
  <Characters>24175</Characters>
  <Application>Microsoft Office Word</Application>
  <DocSecurity>0</DocSecurity>
  <Lines>201</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H.Büşra KAHYE</dc:creator>
  <cp:keywords/>
  <dc:description/>
  <cp:lastModifiedBy>Sunay ÇANAKCI</cp:lastModifiedBy>
  <cp:revision>13</cp:revision>
  <cp:lastPrinted>2026-01-27T04:52:00Z</cp:lastPrinted>
  <dcterms:created xsi:type="dcterms:W3CDTF">2026-03-06T14:09:00Z</dcterms:created>
  <dcterms:modified xsi:type="dcterms:W3CDTF">2026-03-11T08:13:00Z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0x0101008CE717C8F49C6B4E8F8810DF5F44EF1A</vt:lpwstr>
  </property>
  <property fmtid="{D5CDD505-2E9C-101B-9397-08002B2CF9AE}" pid="3" name="TaxKeyword">
    <vt:lpwstr/>
  </property>
  <property fmtid="{D5CDD505-2E9C-101B-9397-08002B2CF9AE}" pid="4" name="geodilabelclass">
    <vt:lpwstr>id_classification_kurumozel=d36d9a67-b760-4689-ad88-96381e595636</vt:lpwstr>
  </property>
  <property fmtid="{D5CDD505-2E9C-101B-9397-08002B2CF9AE}" pid="5" name="geodilabeluser">
    <vt:lpwstr>user=sunay.canakci</vt:lpwstr>
  </property>
  <property fmtid="{D5CDD505-2E9C-101B-9397-08002B2CF9AE}" pid="6" name="geodilabeltime">
    <vt:lpwstr>datetime=2026-01-23T13:29:30.134Z</vt:lpwstr>
  </property>
</Properties>
</file>